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F" w:rsidRPr="005444CF" w:rsidRDefault="005444CF" w:rsidP="005444CF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5444CF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Ве</w:t>
      </w:r>
      <w:r w:rsidR="0089139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бинары издательства "Просвещение</w:t>
      </w:r>
      <w:r w:rsidRPr="005444CF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" январь 2017 года.</w:t>
      </w:r>
      <w:r w:rsidRPr="005444C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tbl>
      <w:tblPr>
        <w:tblW w:w="525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9915"/>
      </w:tblGrid>
      <w:tr w:rsidR="005444CF" w:rsidRPr="005444CF" w:rsidTr="005444CF">
        <w:tc>
          <w:tcPr>
            <w:tcW w:w="14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tbl>
            <w:tblPr>
              <w:tblW w:w="9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8"/>
              <w:gridCol w:w="2392"/>
            </w:tblGrid>
            <w:tr w:rsidR="005444CF" w:rsidRPr="005444CF">
              <w:tc>
                <w:tcPr>
                  <w:tcW w:w="9840" w:type="dxa"/>
                  <w:gridSpan w:val="2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АНГЛИЙСКИЙ ЯЗЫК</w:t>
                  </w:r>
                </w:p>
              </w:tc>
            </w:tr>
            <w:tr w:rsidR="005444CF" w:rsidRPr="005444CF">
              <w:tc>
                <w:tcPr>
                  <w:tcW w:w="628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Система подготовки к ЕГЭ (письменная часть) в новых УМК для старшей школы "English 10" и "English 11" (Кузовлев В.П. и др.)</w:t>
                  </w:r>
                </w:p>
                <w:p w:rsidR="005444CF" w:rsidRPr="005444CF" w:rsidRDefault="005444CF" w:rsidP="005444CF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Дуванова Ольга Викторовна, член авторского коллектива линии УМК “English 2-11” авторов В.П. Кузовлева, Н.М. Лапа, Э.Ш. Перегудовой и др.</w:t>
                  </w:r>
                </w:p>
              </w:tc>
              <w:tc>
                <w:tcPr>
                  <w:tcW w:w="352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27 января</w:t>
                  </w: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br/>
                    <w:t>14:00 – 16:00</w:t>
                  </w:r>
                </w:p>
                <w:p w:rsidR="005444CF" w:rsidRPr="005444CF" w:rsidRDefault="002E0911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hyperlink r:id="rId4" w:tgtFrame="_blank" w:history="1">
                    <w:r w:rsidR="005444CF" w:rsidRPr="005444CF">
                      <w:rPr>
                        <w:rFonts w:ascii="inherit" w:eastAsia="Times New Roman" w:hAnsi="inherit" w:cs="Times New Roman"/>
                        <w:color w:val="002AC9"/>
                        <w:sz w:val="21"/>
                        <w:u w:val="single"/>
                        <w:lang w:eastAsia="ru-RU"/>
                      </w:rPr>
                      <w:t>Зарегистрироваться</w:t>
                    </w:r>
                  </w:hyperlink>
                </w:p>
              </w:tc>
            </w:tr>
            <w:tr w:rsidR="005444CF" w:rsidRPr="005444CF">
              <w:tc>
                <w:tcPr>
                  <w:tcW w:w="9840" w:type="dxa"/>
                  <w:gridSpan w:val="2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ИСТОРИЯ</w:t>
                  </w:r>
                </w:p>
              </w:tc>
            </w:tr>
            <w:tr w:rsidR="005444CF" w:rsidRPr="005444CF">
              <w:tc>
                <w:tcPr>
                  <w:tcW w:w="628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Учебно-методический комплект по Истории России. Картографические пособия по истории</w:t>
                  </w:r>
                </w:p>
                <w:p w:rsidR="005444CF" w:rsidRPr="005444CF" w:rsidRDefault="005444CF" w:rsidP="005444CF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Тороп Валерия Валерьевна, кандидат исторических наук, доцент, заведующая кафедрой социально-гуманитарного образования МИОО, член авторского коллектива УМК по Истории России,</w:t>
                  </w: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br/>
                    <w:t>Перелыгин Виктор Владимирович, координатор по истории Центра «Сферы» издательства «Просвещение»</w:t>
                  </w:r>
                </w:p>
              </w:tc>
              <w:tc>
                <w:tcPr>
                  <w:tcW w:w="352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26 января</w:t>
                  </w: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br/>
                    <w:t>16:00 – 18:00</w:t>
                  </w:r>
                </w:p>
                <w:p w:rsidR="005444CF" w:rsidRPr="005444CF" w:rsidRDefault="002E0911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hyperlink r:id="rId5" w:tgtFrame="_blank" w:history="1">
                    <w:r w:rsidR="005444CF" w:rsidRPr="005444CF">
                      <w:rPr>
                        <w:rFonts w:ascii="inherit" w:eastAsia="Times New Roman" w:hAnsi="inherit" w:cs="Times New Roman"/>
                        <w:color w:val="002AC9"/>
                        <w:sz w:val="21"/>
                        <w:u w:val="single"/>
                        <w:lang w:eastAsia="ru-RU"/>
                      </w:rPr>
                      <w:t>Зарегистрироваться</w:t>
                    </w:r>
                  </w:hyperlink>
                </w:p>
              </w:tc>
            </w:tr>
            <w:tr w:rsidR="005444CF" w:rsidRPr="005444CF">
              <w:tc>
                <w:tcPr>
                  <w:tcW w:w="9840" w:type="dxa"/>
                  <w:gridSpan w:val="2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МАТЕМАТИКА</w:t>
                  </w:r>
                </w:p>
              </w:tc>
            </w:tr>
            <w:tr w:rsidR="005444CF" w:rsidRPr="005444CF">
              <w:tc>
                <w:tcPr>
                  <w:tcW w:w="628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Функционально-графическая линия в УМК по математике издательства «Просвещение»</w:t>
                  </w:r>
                </w:p>
                <w:p w:rsidR="005444CF" w:rsidRPr="005444CF" w:rsidRDefault="005444CF" w:rsidP="005444CF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Генералова Марина Владимировна, методист Центра естественно-математического образования издательства «Просвещение»</w:t>
                  </w:r>
                </w:p>
              </w:tc>
              <w:tc>
                <w:tcPr>
                  <w:tcW w:w="352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31 января</w:t>
                  </w: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br/>
                    <w:t>14:00 – 16:00</w:t>
                  </w:r>
                </w:p>
                <w:p w:rsidR="005444CF" w:rsidRPr="005444CF" w:rsidRDefault="002E0911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hyperlink r:id="rId6" w:tgtFrame="_blank" w:history="1">
                    <w:r w:rsidR="005444CF" w:rsidRPr="005444CF">
                      <w:rPr>
                        <w:rFonts w:ascii="inherit" w:eastAsia="Times New Roman" w:hAnsi="inherit" w:cs="Times New Roman"/>
                        <w:color w:val="002AC9"/>
                        <w:sz w:val="21"/>
                        <w:u w:val="single"/>
                        <w:lang w:eastAsia="ru-RU"/>
                      </w:rPr>
                      <w:t>Зарегистрироваться</w:t>
                    </w:r>
                  </w:hyperlink>
                </w:p>
              </w:tc>
            </w:tr>
            <w:tr w:rsidR="005444CF" w:rsidRPr="005444CF">
              <w:tc>
                <w:tcPr>
                  <w:tcW w:w="9840" w:type="dxa"/>
                  <w:gridSpan w:val="2"/>
                  <w:hideMark/>
                </w:tcPr>
                <w:p w:rsidR="005444CF" w:rsidRPr="005444CF" w:rsidRDefault="005444CF" w:rsidP="005444CF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5444CF" w:rsidRPr="005444CF" w:rsidRDefault="005444CF" w:rsidP="005444CF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МУЗЫКА</w:t>
                  </w:r>
                </w:p>
              </w:tc>
            </w:tr>
            <w:tr w:rsidR="005444CF" w:rsidRPr="005444CF">
              <w:tc>
                <w:tcPr>
                  <w:tcW w:w="628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Слушание как вид деятельности на уроке музыки. Часть 3</w:t>
                  </w:r>
                </w:p>
                <w:p w:rsidR="005444CF" w:rsidRPr="005444CF" w:rsidRDefault="005444CF" w:rsidP="005444CF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Суслова Нелли Вячеславовна, кандидат педагогических наук, методист Центра художественно-эстетического и физического образования издательства «Просвещение»</w:t>
                  </w:r>
                </w:p>
              </w:tc>
              <w:tc>
                <w:tcPr>
                  <w:tcW w:w="352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26 января</w:t>
                  </w: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br/>
                    <w:t>14:00 – 16:00</w:t>
                  </w:r>
                </w:p>
                <w:p w:rsidR="005444CF" w:rsidRPr="005444CF" w:rsidRDefault="002E0911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hyperlink r:id="rId7" w:tgtFrame="_blank" w:history="1">
                    <w:r w:rsidR="005444CF" w:rsidRPr="005444CF">
                      <w:rPr>
                        <w:rFonts w:ascii="inherit" w:eastAsia="Times New Roman" w:hAnsi="inherit" w:cs="Times New Roman"/>
                        <w:color w:val="002AC9"/>
                        <w:sz w:val="21"/>
                        <w:u w:val="single"/>
                        <w:lang w:eastAsia="ru-RU"/>
                      </w:rPr>
                      <w:t>Зарегистрироваться</w:t>
                    </w:r>
                  </w:hyperlink>
                </w:p>
              </w:tc>
            </w:tr>
            <w:tr w:rsidR="005444CF" w:rsidRPr="005444CF">
              <w:tc>
                <w:tcPr>
                  <w:tcW w:w="9840" w:type="dxa"/>
                  <w:gridSpan w:val="2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  </w:t>
                  </w: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 НЕМЕЦКИЙ ЯЗЫК</w:t>
                  </w:r>
                </w:p>
              </w:tc>
            </w:tr>
            <w:tr w:rsidR="005444CF" w:rsidRPr="005444CF">
              <w:tc>
                <w:tcPr>
                  <w:tcW w:w="0" w:type="auto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Особенности подготовки обучающихся к государственной итоговой аттестации по немецкому языку в 2017 году</w:t>
                  </w:r>
                </w:p>
                <w:p w:rsidR="005444CF" w:rsidRPr="005444CF" w:rsidRDefault="005444CF" w:rsidP="005444CF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Ветринская Виктория Владиславовна, кандидат педагогических наук, доцент кафедры иностранных языков РУДН, член ФКР КИМ ЕГЭ и ОГЭ по немецкому языку ФИПИ, соавтор модульных курсов «Я сдам ЕГЭ», «Я сдам ОГЭ!» по немецкому языку</w:t>
                  </w:r>
                </w:p>
              </w:tc>
              <w:tc>
                <w:tcPr>
                  <w:tcW w:w="412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24 января</w:t>
                  </w: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br/>
                    <w:t>12:00 – 14:00</w:t>
                  </w:r>
                </w:p>
                <w:p w:rsidR="005444CF" w:rsidRPr="005444CF" w:rsidRDefault="002E0911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hyperlink r:id="rId8" w:tgtFrame="_blank" w:history="1">
                    <w:r w:rsidR="005444CF" w:rsidRPr="005444CF">
                      <w:rPr>
                        <w:rFonts w:ascii="inherit" w:eastAsia="Times New Roman" w:hAnsi="inherit" w:cs="Times New Roman"/>
                        <w:color w:val="002AC9"/>
                        <w:sz w:val="21"/>
                        <w:u w:val="single"/>
                        <w:lang w:eastAsia="ru-RU"/>
                      </w:rPr>
                      <w:t>Зарегистрироваться</w:t>
                    </w:r>
                  </w:hyperlink>
                </w:p>
              </w:tc>
            </w:tr>
            <w:tr w:rsidR="005444CF" w:rsidRPr="005444CF">
              <w:tc>
                <w:tcPr>
                  <w:tcW w:w="9840" w:type="dxa"/>
                  <w:gridSpan w:val="2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 ТЕХНОЛОГИЯ</w:t>
                  </w:r>
                </w:p>
              </w:tc>
            </w:tr>
            <w:tr w:rsidR="005444CF" w:rsidRPr="005444CF">
              <w:tc>
                <w:tcPr>
                  <w:tcW w:w="0" w:type="auto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Возможности профориентации: как помочь ребенку выбрать профессию?</w:t>
                  </w:r>
                </w:p>
                <w:p w:rsidR="005444CF" w:rsidRPr="005444CF" w:rsidRDefault="005444CF" w:rsidP="005444CF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Кузнецов Кирилл Геннадьевич, кандидат психологических наук, руководитель отдела профориентации ЦТР «Гуманитарные технологии»</w:t>
                  </w:r>
                </w:p>
              </w:tc>
              <w:tc>
                <w:tcPr>
                  <w:tcW w:w="412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25 января</w:t>
                  </w: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br/>
                    <w:t>13:00 – 15:00</w:t>
                  </w:r>
                </w:p>
                <w:p w:rsidR="005444CF" w:rsidRPr="005444CF" w:rsidRDefault="002E0911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hyperlink r:id="rId9" w:tgtFrame="_blank" w:history="1">
                    <w:r w:rsidR="005444CF" w:rsidRPr="005444CF">
                      <w:rPr>
                        <w:rFonts w:ascii="inherit" w:eastAsia="Times New Roman" w:hAnsi="inherit" w:cs="Times New Roman"/>
                        <w:color w:val="002AC9"/>
                        <w:sz w:val="21"/>
                        <w:u w:val="single"/>
                        <w:lang w:eastAsia="ru-RU"/>
                      </w:rPr>
                      <w:t>Зарегистрироваться</w:t>
                    </w:r>
                  </w:hyperlink>
                </w:p>
              </w:tc>
            </w:tr>
            <w:tr w:rsidR="005444CF" w:rsidRPr="005444CF">
              <w:tc>
                <w:tcPr>
                  <w:tcW w:w="0" w:type="auto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Освоение предметных универсальных знаний и умений на уроках технологии в 3 классе. Часть 1</w:t>
                  </w:r>
                </w:p>
                <w:p w:rsidR="005444CF" w:rsidRPr="005444CF" w:rsidRDefault="005444CF" w:rsidP="005444CF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Лутцева Елена Андреевна, кандидат педагогических наук, профессор кафедры начального и дошкольного образования ФГАОУ «Академия повышения квалификации и профессиональной переподготовки работников образования»</w:t>
                  </w:r>
                </w:p>
              </w:tc>
              <w:tc>
                <w:tcPr>
                  <w:tcW w:w="412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31 января</w:t>
                  </w: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br/>
                    <w:t>16:00 – 18:00</w:t>
                  </w:r>
                </w:p>
                <w:p w:rsidR="005444CF" w:rsidRPr="005444CF" w:rsidRDefault="002E0911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hyperlink r:id="rId10" w:tgtFrame="_blank" w:history="1">
                    <w:r w:rsidR="005444CF" w:rsidRPr="005444CF">
                      <w:rPr>
                        <w:rFonts w:ascii="inherit" w:eastAsia="Times New Roman" w:hAnsi="inherit" w:cs="Times New Roman"/>
                        <w:color w:val="002AC9"/>
                        <w:sz w:val="21"/>
                        <w:u w:val="single"/>
                        <w:lang w:eastAsia="ru-RU"/>
                      </w:rPr>
                      <w:t>Зарегистрироваться</w:t>
                    </w:r>
                  </w:hyperlink>
                </w:p>
              </w:tc>
            </w:tr>
            <w:tr w:rsidR="005444CF" w:rsidRPr="005444CF">
              <w:tc>
                <w:tcPr>
                  <w:tcW w:w="9840" w:type="dxa"/>
                  <w:gridSpan w:val="2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 ФИЗИКА</w:t>
                  </w:r>
                </w:p>
              </w:tc>
            </w:tr>
            <w:tr w:rsidR="005444CF" w:rsidRPr="005444CF">
              <w:tc>
                <w:tcPr>
                  <w:tcW w:w="0" w:type="auto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Молекулярная физика. Примеры решения задач</w:t>
                  </w:r>
                </w:p>
                <w:p w:rsidR="005444CF" w:rsidRPr="005444CF" w:rsidRDefault="005444CF" w:rsidP="005444CF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Парфентьева Наталия Андреевна, кандидат физико-математических наук, профессор кафедры физики МГСУ, автор издательства «Просвещение»</w:t>
                  </w:r>
                </w:p>
              </w:tc>
              <w:tc>
                <w:tcPr>
                  <w:tcW w:w="412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23 января</w:t>
                  </w: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br/>
                    <w:t>14:00 – 16:00</w:t>
                  </w:r>
                </w:p>
                <w:p w:rsidR="005444CF" w:rsidRPr="005444CF" w:rsidRDefault="002E0911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hyperlink r:id="rId11" w:tgtFrame="_blank" w:history="1">
                    <w:r w:rsidR="005444CF" w:rsidRPr="005444CF">
                      <w:rPr>
                        <w:rFonts w:ascii="inherit" w:eastAsia="Times New Roman" w:hAnsi="inherit" w:cs="Times New Roman"/>
                        <w:color w:val="002AC9"/>
                        <w:sz w:val="21"/>
                        <w:u w:val="single"/>
                        <w:lang w:eastAsia="ru-RU"/>
                      </w:rPr>
                      <w:t>Зарегистрироваться</w:t>
                    </w:r>
                  </w:hyperlink>
                </w:p>
              </w:tc>
            </w:tr>
            <w:tr w:rsidR="005444CF" w:rsidRPr="005444CF">
              <w:tc>
                <w:tcPr>
                  <w:tcW w:w="9840" w:type="dxa"/>
                  <w:gridSpan w:val="2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 </w:t>
                  </w: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 ХИМИЯ</w:t>
                  </w:r>
                </w:p>
              </w:tc>
            </w:tr>
            <w:tr w:rsidR="005444CF" w:rsidRPr="005444CF">
              <w:tc>
                <w:tcPr>
                  <w:tcW w:w="0" w:type="auto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Вещество</w:t>
                  </w:r>
                </w:p>
                <w:p w:rsidR="005444CF" w:rsidRPr="005444CF" w:rsidRDefault="005444CF" w:rsidP="005444CF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Журин Алексей Анатольевич, доктор педагогических наук, автор УМК «Сферы. Химия (8-9)»</w:t>
                  </w:r>
                </w:p>
              </w:tc>
              <w:tc>
                <w:tcPr>
                  <w:tcW w:w="4125" w:type="dxa"/>
                  <w:hideMark/>
                </w:tcPr>
                <w:p w:rsidR="005444CF" w:rsidRPr="005444CF" w:rsidRDefault="005444CF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5444CF">
                    <w:rPr>
                      <w:rFonts w:ascii="inherit" w:eastAsia="Times New Roman" w:hAnsi="inherit" w:cs="Times New Roman"/>
                      <w:b/>
                      <w:bCs/>
                      <w:sz w:val="21"/>
                      <w:lang w:eastAsia="ru-RU"/>
                    </w:rPr>
                    <w:t> 24 января</w:t>
                  </w:r>
                  <w:r w:rsidRPr="005444C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br/>
                    <w:t>14:00 – 16:00</w:t>
                  </w:r>
                </w:p>
                <w:p w:rsidR="005444CF" w:rsidRPr="005444CF" w:rsidRDefault="002E0911" w:rsidP="005444C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hyperlink r:id="rId12" w:tgtFrame="_blank" w:history="1">
                    <w:r w:rsidR="005444CF" w:rsidRPr="005444CF">
                      <w:rPr>
                        <w:rFonts w:ascii="inherit" w:eastAsia="Times New Roman" w:hAnsi="inherit" w:cs="Times New Roman"/>
                        <w:color w:val="002AC9"/>
                        <w:sz w:val="21"/>
                        <w:u w:val="single"/>
                        <w:lang w:eastAsia="ru-RU"/>
                      </w:rPr>
                      <w:t>Зарегистрироваться</w:t>
                    </w:r>
                  </w:hyperlink>
                </w:p>
              </w:tc>
            </w:tr>
          </w:tbl>
          <w:p w:rsidR="005444CF" w:rsidRPr="005444CF" w:rsidRDefault="005444CF" w:rsidP="005444C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A61301" w:rsidRDefault="00A61301"/>
    <w:sectPr w:rsidR="00A61301" w:rsidSect="005444C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44CF"/>
    <w:rsid w:val="002E0911"/>
    <w:rsid w:val="005444CF"/>
    <w:rsid w:val="0089139A"/>
    <w:rsid w:val="00A6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01"/>
  </w:style>
  <w:style w:type="paragraph" w:styleId="1">
    <w:name w:val="heading 1"/>
    <w:basedOn w:val="a"/>
    <w:link w:val="10"/>
    <w:uiPriority w:val="9"/>
    <w:qFormat/>
    <w:rsid w:val="0054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4CF"/>
    <w:rPr>
      <w:b/>
      <w:bCs/>
    </w:rPr>
  </w:style>
  <w:style w:type="character" w:styleId="a5">
    <w:name w:val="Hyperlink"/>
    <w:basedOn w:val="a0"/>
    <w:uiPriority w:val="99"/>
    <w:semiHidden/>
    <w:unhideWhenUsed/>
    <w:rsid w:val="00544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ist-man.com/ru/mail_link_tracker?hash=57f5krppz9tf77e1dnrunq36b8r6b331h6fmikydi6x7sk9i7b5ucp9rz8tfeioqtcw3mw8j96di6r&amp;url=https%253A%252F%252Fmy.webinar.ru%252Fevent%252F8974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list-man.com/ru/mail_link_tracker?hash=5przeks4kr587te1dnrunq36b8r6b331h6fmikygeqoy9kk9y8ec1muzmb6raf1r68y6uoa5haqssk&amp;url=https%253A%252F%252Fmy.webinar.ru%252Fevent%252F897484" TargetMode="External"/><Relationship Id="rId12" Type="http://schemas.openxmlformats.org/officeDocument/2006/relationships/hyperlink" Target="http://ulist-man.com/ru/mail_link_tracker?hash=5owrqf5xtjb113e1dnrunq36b8r6b331h6fmikyfx9w9qgjamrtx5nfgf9btb5fm4hunxdj53ads4g&amp;url=https%253A%252F%252Fmy.webinar.ru%252Fevent%252F897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ist-man.com/ru/mail_link_tracker?hash=5uefstqc9b397ze1dnrunq36b8r6b331h6fmikyf36tmzx1iphbw5uxx7mt1gy31pbkuyn7fwm8qhy&amp;url=https%253A%252F%252Fmy.webinar.ru%252Fevent%252F897498" TargetMode="External"/><Relationship Id="rId11" Type="http://schemas.openxmlformats.org/officeDocument/2006/relationships/hyperlink" Target="http://ulist-man.com/ru/mail_link_tracker?hash=5fimruwh5ji899e1dnrunq36b8r6b331h6fmikyn3gybemygoaeqa7648j38rizqo5zxceijgym66s&amp;url=https%253A%252F%252Fmy.webinar.ru%252Fevent%252F897444" TargetMode="External"/><Relationship Id="rId5" Type="http://schemas.openxmlformats.org/officeDocument/2006/relationships/hyperlink" Target="http://ulist-man.com/ru/mail_link_tracker?hash=5uauigzjyztmu9e1dnrunq36b8r6b331h6fmikyy157tefpd1qxukr85ja8tkgx88ci9eqxe9xw3bw&amp;url=https%253A%252F%252Fmy.webinar.ru%252Fevent%252F897486" TargetMode="External"/><Relationship Id="rId10" Type="http://schemas.openxmlformats.org/officeDocument/2006/relationships/hyperlink" Target="http://ulist-man.com/ru/mail_link_tracker?hash=5j3pkkmapzmawpe1dnrunq36b8r6b331h6fmiky8iyapzann1ex41zdmexao447w6qo8b7dmx75yce&amp;url=https%253A%252F%252Fmy.webinar.ru%252Fevent%252F897502" TargetMode="External"/><Relationship Id="rId4" Type="http://schemas.openxmlformats.org/officeDocument/2006/relationships/hyperlink" Target="http://ulist-man.com/ru/mail_link_tracker?hash=5bu75xzz14h969e1dnrunq36b8r6b331h6fmikyym1m794iezz3zapwxzpejrhwpmn4zgn173u6ata&amp;url=https%253A%252F%252Fmy.webinar.ru%252Fevent%252F897490" TargetMode="External"/><Relationship Id="rId9" Type="http://schemas.openxmlformats.org/officeDocument/2006/relationships/hyperlink" Target="http://ulist-man.com/ru/mail_link_tracker?hash=5ers9yqtsr6anje1dnrunq36b8r6b331h6fmikynubckmpq9bfey4q6gdiityrrga9p6gqyzui3y5s&amp;url=https%253A%252F%252Fmy.webinar.ru%252Fevent%252F897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3</cp:revision>
  <dcterms:created xsi:type="dcterms:W3CDTF">2017-01-12T01:38:00Z</dcterms:created>
  <dcterms:modified xsi:type="dcterms:W3CDTF">2017-01-12T01:43:00Z</dcterms:modified>
</cp:coreProperties>
</file>