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79" w:rsidRDefault="00262A79" w:rsidP="00262A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Аналитическая  информация о работе муниципальной методической службы муниципального образования «Чемальский район».</w:t>
      </w:r>
    </w:p>
    <w:p w:rsidR="00262A79" w:rsidRDefault="00262A79" w:rsidP="00262A79">
      <w:pPr>
        <w:spacing w:after="0" w:line="240" w:lineRule="auto"/>
        <w:jc w:val="both"/>
        <w:rPr>
          <w:rFonts w:ascii="Times New Roman" w:eastAsia="Times New Roman" w:hAnsi="Times New Roman" w:cs="Times New Roman"/>
          <w:b/>
          <w:sz w:val="28"/>
          <w:szCs w:val="28"/>
        </w:rPr>
      </w:pPr>
    </w:p>
    <w:p w:rsidR="00262A79" w:rsidRDefault="00262A79" w:rsidP="00262A79">
      <w:pPr>
        <w:pStyle w:val="a4"/>
        <w:spacing w:before="195" w:beforeAutospacing="0" w:after="0" w:afterAutospacing="0"/>
        <w:ind w:firstLine="709"/>
        <w:contextualSpacing/>
        <w:jc w:val="both"/>
        <w:rPr>
          <w:sz w:val="28"/>
          <w:szCs w:val="28"/>
        </w:rPr>
      </w:pPr>
    </w:p>
    <w:p w:rsidR="00262A79" w:rsidRDefault="00262A79" w:rsidP="00262A7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Общая информация о муниципальной системе образования (МСО):</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1.1. Количество педагогических работников общеобразовательных организаций МСО -196;</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1.2. Количество педагогических работников дошкольных образовательных организаций МСО-34;</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1.3. Количество педагогических работников учреждений дополнительного образования МСО-11;</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1.4. Количество методических объединений в МСО на уровне образовательных  организаций – 44;</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1.5. Количество методических объединений на муниципальном уровне -11;</w:t>
      </w:r>
    </w:p>
    <w:p w:rsidR="00F25E60" w:rsidRDefault="00262A79" w:rsidP="00F25E60">
      <w:pPr>
        <w:rPr>
          <w:rFonts w:ascii="Times New Roman" w:hAnsi="Times New Roman" w:cs="Times New Roman"/>
          <w:sz w:val="28"/>
          <w:szCs w:val="28"/>
        </w:rPr>
      </w:pPr>
      <w:r>
        <w:rPr>
          <w:rFonts w:ascii="Times New Roman" w:hAnsi="Times New Roman" w:cs="Times New Roman"/>
          <w:sz w:val="28"/>
          <w:szCs w:val="28"/>
        </w:rPr>
        <w:t>1.6. Доля  руководителей и педагогов  образовательных организаций МСО, являющихся членами региональных ассоциаций- 4%.</w:t>
      </w:r>
    </w:p>
    <w:p w:rsidR="00F25E60" w:rsidRDefault="00262A79" w:rsidP="00F25E60">
      <w:pPr>
        <w:rPr>
          <w:rFonts w:ascii="Times New Roman" w:hAnsi="Times New Roman" w:cs="Times New Roman"/>
          <w:sz w:val="28"/>
          <w:szCs w:val="28"/>
        </w:rPr>
      </w:pPr>
      <w:r w:rsidRPr="005821BA">
        <w:rPr>
          <w:rFonts w:ascii="Times New Roman" w:hAnsi="Times New Roman" w:cs="Times New Roman"/>
          <w:sz w:val="28"/>
          <w:szCs w:val="28"/>
        </w:rPr>
        <w:t>В районе функционирует 11 общеобразователь</w:t>
      </w:r>
      <w:r w:rsidR="0013394B" w:rsidRPr="005821BA">
        <w:rPr>
          <w:rFonts w:ascii="Times New Roman" w:hAnsi="Times New Roman" w:cs="Times New Roman"/>
          <w:sz w:val="28"/>
          <w:szCs w:val="28"/>
        </w:rPr>
        <w:t>ных  организаций,</w:t>
      </w:r>
      <w:r w:rsidRPr="005821BA">
        <w:rPr>
          <w:rFonts w:ascii="Times New Roman" w:hAnsi="Times New Roman" w:cs="Times New Roman"/>
          <w:sz w:val="28"/>
          <w:szCs w:val="28"/>
        </w:rPr>
        <w:t xml:space="preserve"> 2 учрежде</w:t>
      </w:r>
      <w:r w:rsidR="0013394B" w:rsidRPr="005821BA">
        <w:rPr>
          <w:rFonts w:ascii="Times New Roman" w:hAnsi="Times New Roman" w:cs="Times New Roman"/>
          <w:sz w:val="28"/>
          <w:szCs w:val="28"/>
        </w:rPr>
        <w:t>ния дополнительного образов</w:t>
      </w:r>
      <w:r w:rsidR="00E207AA" w:rsidRPr="005821BA">
        <w:rPr>
          <w:rFonts w:ascii="Times New Roman" w:hAnsi="Times New Roman" w:cs="Times New Roman"/>
          <w:sz w:val="28"/>
          <w:szCs w:val="28"/>
        </w:rPr>
        <w:t>а</w:t>
      </w:r>
      <w:r w:rsidR="0013394B" w:rsidRPr="005821BA">
        <w:rPr>
          <w:rFonts w:ascii="Times New Roman" w:hAnsi="Times New Roman" w:cs="Times New Roman"/>
          <w:sz w:val="28"/>
          <w:szCs w:val="28"/>
        </w:rPr>
        <w:t>ния</w:t>
      </w:r>
      <w:r w:rsidR="0013394B">
        <w:rPr>
          <w:sz w:val="28"/>
          <w:szCs w:val="28"/>
        </w:rPr>
        <w:t xml:space="preserve">. </w:t>
      </w:r>
      <w:r w:rsidR="0013394B">
        <w:rPr>
          <w:rFonts w:ascii="Times New Roman" w:hAnsi="Times New Roman" w:cs="Times New Roman"/>
          <w:sz w:val="28"/>
          <w:szCs w:val="28"/>
        </w:rPr>
        <w:t>Система дошкольного образования муниципального образования «Чемальского района» включает 3 самостоятельные дошкольные образовательные организации, реализующих программу дошкольного образования  и 4 муниципальных образовательных учреждений, реализующих программу дошкольного образования</w:t>
      </w:r>
      <w:r w:rsidR="0013394B">
        <w:rPr>
          <w:sz w:val="28"/>
          <w:szCs w:val="28"/>
        </w:rPr>
        <w:t>.</w:t>
      </w:r>
    </w:p>
    <w:p w:rsidR="00F25E60" w:rsidRDefault="00262A79" w:rsidP="00F25E60">
      <w:pPr>
        <w:rPr>
          <w:rFonts w:ascii="Times New Roman" w:hAnsi="Times New Roman" w:cs="Times New Roman"/>
          <w:sz w:val="28"/>
          <w:szCs w:val="28"/>
        </w:rPr>
      </w:pPr>
      <w:r>
        <w:rPr>
          <w:rFonts w:ascii="Times New Roman" w:hAnsi="Times New Roman" w:cs="Times New Roman"/>
          <w:sz w:val="28"/>
          <w:szCs w:val="28"/>
        </w:rPr>
        <w:t>Сеть образовательных учреж</w:t>
      </w:r>
      <w:r w:rsidR="0013394B">
        <w:rPr>
          <w:rFonts w:ascii="Times New Roman" w:hAnsi="Times New Roman" w:cs="Times New Roman"/>
          <w:sz w:val="28"/>
          <w:szCs w:val="28"/>
        </w:rPr>
        <w:t>дений на протяжении последних 5</w:t>
      </w:r>
      <w:r w:rsidR="005821BA">
        <w:rPr>
          <w:rFonts w:ascii="Times New Roman" w:hAnsi="Times New Roman" w:cs="Times New Roman"/>
          <w:sz w:val="28"/>
          <w:szCs w:val="28"/>
        </w:rPr>
        <w:t xml:space="preserve"> лет остаётся </w:t>
      </w:r>
      <w:r>
        <w:rPr>
          <w:rFonts w:ascii="Times New Roman" w:hAnsi="Times New Roman" w:cs="Times New Roman"/>
          <w:sz w:val="28"/>
          <w:szCs w:val="28"/>
        </w:rPr>
        <w:t>не</w:t>
      </w:r>
      <w:r w:rsidR="005821BA">
        <w:rPr>
          <w:rFonts w:ascii="Times New Roman" w:hAnsi="Times New Roman" w:cs="Times New Roman"/>
          <w:sz w:val="28"/>
          <w:szCs w:val="28"/>
        </w:rPr>
        <w:t>изменной. Наличие такой сети даё</w:t>
      </w:r>
      <w:r>
        <w:rPr>
          <w:rFonts w:ascii="Times New Roman" w:hAnsi="Times New Roman" w:cs="Times New Roman"/>
          <w:sz w:val="28"/>
          <w:szCs w:val="28"/>
        </w:rPr>
        <w:t xml:space="preserve">т жителям района возможность получения образовательных услуг </w:t>
      </w:r>
      <w:r w:rsidR="005821BA">
        <w:rPr>
          <w:rFonts w:ascii="Times New Roman" w:hAnsi="Times New Roman" w:cs="Times New Roman"/>
          <w:sz w:val="28"/>
          <w:szCs w:val="28"/>
        </w:rPr>
        <w:t>с учё</w:t>
      </w:r>
      <w:r>
        <w:rPr>
          <w:rFonts w:ascii="Times New Roman" w:hAnsi="Times New Roman" w:cs="Times New Roman"/>
          <w:sz w:val="28"/>
          <w:szCs w:val="28"/>
        </w:rPr>
        <w:t>том места жительства и существующих потребностей.</w:t>
      </w:r>
    </w:p>
    <w:p w:rsidR="00262A79" w:rsidRPr="00F25E60" w:rsidRDefault="00262A79" w:rsidP="00F25E60">
      <w:pPr>
        <w:rPr>
          <w:rFonts w:ascii="Times New Roman" w:hAnsi="Times New Roman" w:cs="Times New Roman"/>
          <w:sz w:val="28"/>
          <w:szCs w:val="28"/>
        </w:rPr>
      </w:pPr>
      <w:r w:rsidRPr="00F25E60">
        <w:rPr>
          <w:rFonts w:ascii="Times New Roman" w:hAnsi="Times New Roman" w:cs="Times New Roman"/>
          <w:sz w:val="28"/>
          <w:szCs w:val="28"/>
        </w:rPr>
        <w:t>Структура муниципальной образовательной системы представлена</w:t>
      </w:r>
      <w:r w:rsidR="005821BA">
        <w:rPr>
          <w:rFonts w:ascii="Times New Roman" w:hAnsi="Times New Roman" w:cs="Times New Roman"/>
          <w:sz w:val="28"/>
          <w:szCs w:val="28"/>
        </w:rPr>
        <w:t xml:space="preserve"> </w:t>
      </w:r>
      <w:r w:rsidRPr="00F25E60">
        <w:rPr>
          <w:rStyle w:val="art-postheadericon"/>
          <w:rFonts w:ascii="Times New Roman" w:hAnsi="Times New Roman" w:cs="Times New Roman"/>
          <w:color w:val="000000"/>
          <w:sz w:val="28"/>
          <w:szCs w:val="28"/>
        </w:rPr>
        <w:t>сетью образовательных учреждений</w:t>
      </w:r>
      <w:r>
        <w:rPr>
          <w:rStyle w:val="art-postheadericon"/>
          <w:rFonts w:ascii="Times New Roman" w:hAnsi="Times New Roman" w:cs="Times New Roman"/>
          <w:b/>
          <w:color w:val="000000"/>
        </w:rPr>
        <w:t>:</w:t>
      </w:r>
    </w:p>
    <w:p w:rsidR="00262A79" w:rsidRPr="00CC5DB4" w:rsidRDefault="00E207AA" w:rsidP="00E207AA">
      <w:pPr>
        <w:pStyle w:val="a4"/>
        <w:spacing w:before="195" w:beforeAutospacing="0" w:after="0" w:afterAutospacing="0"/>
        <w:contextualSpacing/>
        <w:jc w:val="both"/>
        <w:rPr>
          <w:sz w:val="28"/>
          <w:szCs w:val="28"/>
        </w:rPr>
      </w:pPr>
      <w:r w:rsidRPr="00CC5DB4">
        <w:rPr>
          <w:rStyle w:val="a7"/>
          <w:rFonts w:eastAsia="Arial"/>
          <w:b w:val="0"/>
          <w:sz w:val="28"/>
          <w:szCs w:val="28"/>
        </w:rPr>
        <w:t>Средние</w:t>
      </w:r>
      <w:r w:rsidRPr="00CC5DB4">
        <w:rPr>
          <w:rStyle w:val="a7"/>
          <w:rFonts w:eastAsia="Arial"/>
          <w:sz w:val="28"/>
          <w:szCs w:val="28"/>
        </w:rPr>
        <w:t xml:space="preserve"> </w:t>
      </w:r>
      <w:r w:rsidR="00262A79" w:rsidRPr="00CC5DB4">
        <w:rPr>
          <w:rStyle w:val="a7"/>
          <w:rFonts w:eastAsia="Arial"/>
          <w:b w:val="0"/>
          <w:sz w:val="28"/>
          <w:szCs w:val="28"/>
        </w:rPr>
        <w:t>ОУ</w:t>
      </w:r>
      <w:r w:rsidR="00262A79" w:rsidRPr="00CC5DB4">
        <w:rPr>
          <w:rStyle w:val="a7"/>
          <w:rFonts w:eastAsia="Arial"/>
          <w:sz w:val="28"/>
          <w:szCs w:val="28"/>
        </w:rPr>
        <w:t>:</w:t>
      </w:r>
      <w:r w:rsidRPr="00CC5DB4">
        <w:rPr>
          <w:rStyle w:val="a7"/>
          <w:rFonts w:eastAsia="Arial"/>
          <w:sz w:val="28"/>
          <w:szCs w:val="28"/>
        </w:rPr>
        <w:t xml:space="preserve"> </w:t>
      </w:r>
      <w:hyperlink r:id="rId5" w:history="1">
        <w:r w:rsidR="00262A79" w:rsidRPr="00CC5DB4">
          <w:rPr>
            <w:rStyle w:val="a3"/>
            <w:rFonts w:eastAsiaTheme="majorEastAsia"/>
            <w:bCs/>
            <w:color w:val="auto"/>
            <w:sz w:val="28"/>
            <w:szCs w:val="28"/>
            <w:u w:val="none"/>
          </w:rPr>
          <w:t>МОУ «Аносинская СОШ им.</w:t>
        </w:r>
        <w:r w:rsidR="005821BA" w:rsidRPr="00CC5DB4">
          <w:rPr>
            <w:rStyle w:val="a3"/>
            <w:rFonts w:eastAsiaTheme="majorEastAsia"/>
            <w:bCs/>
            <w:color w:val="auto"/>
            <w:sz w:val="28"/>
            <w:szCs w:val="28"/>
            <w:u w:val="none"/>
          </w:rPr>
          <w:t xml:space="preserve"> </w:t>
        </w:r>
        <w:r w:rsidR="00262A79" w:rsidRPr="00CC5DB4">
          <w:rPr>
            <w:rStyle w:val="a3"/>
            <w:rFonts w:eastAsiaTheme="majorEastAsia"/>
            <w:bCs/>
            <w:color w:val="auto"/>
            <w:sz w:val="28"/>
            <w:szCs w:val="28"/>
            <w:u w:val="none"/>
          </w:rPr>
          <w:t>Г.И.</w:t>
        </w:r>
        <w:r w:rsidR="005821BA" w:rsidRPr="00CC5DB4">
          <w:rPr>
            <w:rStyle w:val="a3"/>
            <w:rFonts w:eastAsiaTheme="majorEastAsia"/>
            <w:bCs/>
            <w:color w:val="auto"/>
            <w:sz w:val="28"/>
            <w:szCs w:val="28"/>
            <w:u w:val="none"/>
          </w:rPr>
          <w:t xml:space="preserve"> </w:t>
        </w:r>
        <w:r w:rsidR="00262A79" w:rsidRPr="00CC5DB4">
          <w:rPr>
            <w:rStyle w:val="a3"/>
            <w:rFonts w:eastAsiaTheme="majorEastAsia"/>
            <w:bCs/>
            <w:color w:val="auto"/>
            <w:sz w:val="28"/>
            <w:szCs w:val="28"/>
            <w:u w:val="none"/>
          </w:rPr>
          <w:t>Гуркина»</w:t>
        </w:r>
      </w:hyperlink>
      <w:r w:rsidRPr="00F25E60">
        <w:rPr>
          <w:sz w:val="28"/>
          <w:szCs w:val="28"/>
        </w:rPr>
        <w:t xml:space="preserve">, </w:t>
      </w:r>
      <w:r w:rsidR="00262A79" w:rsidRPr="00F25E60">
        <w:rPr>
          <w:rFonts w:eastAsiaTheme="majorEastAsia"/>
          <w:bCs/>
          <w:sz w:val="28"/>
          <w:szCs w:val="28"/>
        </w:rPr>
        <w:t>МОУ «</w:t>
      </w:r>
      <w:proofErr w:type="spellStart"/>
      <w:r w:rsidR="00262A79" w:rsidRPr="00F25E60">
        <w:rPr>
          <w:rFonts w:eastAsiaTheme="majorEastAsia"/>
          <w:bCs/>
          <w:sz w:val="28"/>
          <w:szCs w:val="28"/>
        </w:rPr>
        <w:t>Бешпельтирская</w:t>
      </w:r>
      <w:proofErr w:type="spellEnd"/>
      <w:r w:rsidR="00262A79" w:rsidRPr="00F25E60">
        <w:rPr>
          <w:rFonts w:eastAsiaTheme="majorEastAsia"/>
          <w:bCs/>
          <w:sz w:val="28"/>
          <w:szCs w:val="28"/>
        </w:rPr>
        <w:t xml:space="preserve"> СОШ  им. Н.Н.</w:t>
      </w:r>
      <w:r w:rsidR="005821BA">
        <w:rPr>
          <w:rFonts w:eastAsiaTheme="majorEastAsia"/>
          <w:bCs/>
          <w:sz w:val="28"/>
          <w:szCs w:val="28"/>
        </w:rPr>
        <w:t xml:space="preserve"> </w:t>
      </w:r>
      <w:proofErr w:type="spellStart"/>
      <w:r w:rsidR="00262A79" w:rsidRPr="00F25E60">
        <w:rPr>
          <w:rFonts w:eastAsiaTheme="majorEastAsia"/>
          <w:bCs/>
          <w:sz w:val="28"/>
          <w:szCs w:val="28"/>
        </w:rPr>
        <w:t>Суразаковой</w:t>
      </w:r>
      <w:proofErr w:type="spellEnd"/>
      <w:r w:rsidR="00262A79" w:rsidRPr="00F25E60">
        <w:rPr>
          <w:rFonts w:eastAsiaTheme="majorEastAsia"/>
          <w:bCs/>
          <w:sz w:val="28"/>
          <w:szCs w:val="28"/>
        </w:rPr>
        <w:t>»</w:t>
      </w:r>
      <w:r w:rsidRPr="00F25E60">
        <w:t xml:space="preserve">, </w:t>
      </w:r>
      <w:hyperlink r:id="rId6" w:history="1">
        <w:r w:rsidR="00262A79" w:rsidRPr="00CC5DB4">
          <w:rPr>
            <w:rStyle w:val="a3"/>
            <w:rFonts w:eastAsiaTheme="majorEastAsia"/>
            <w:bCs/>
            <w:color w:val="auto"/>
            <w:sz w:val="28"/>
            <w:szCs w:val="28"/>
            <w:u w:val="none"/>
          </w:rPr>
          <w:t>МОУ «</w:t>
        </w:r>
        <w:proofErr w:type="spellStart"/>
        <w:r w:rsidR="00262A79" w:rsidRPr="00CC5DB4">
          <w:rPr>
            <w:rStyle w:val="a3"/>
            <w:rFonts w:eastAsiaTheme="majorEastAsia"/>
            <w:bCs/>
            <w:color w:val="auto"/>
            <w:sz w:val="28"/>
            <w:szCs w:val="28"/>
            <w:u w:val="none"/>
          </w:rPr>
          <w:t>Узнезинская</w:t>
        </w:r>
        <w:proofErr w:type="spellEnd"/>
        <w:r w:rsidR="00262A79" w:rsidRPr="00CC5DB4">
          <w:rPr>
            <w:rStyle w:val="a3"/>
            <w:rFonts w:eastAsiaTheme="majorEastAsia"/>
            <w:bCs/>
            <w:color w:val="auto"/>
            <w:sz w:val="28"/>
            <w:szCs w:val="28"/>
            <w:u w:val="none"/>
          </w:rPr>
          <w:t xml:space="preserve"> СОШ»</w:t>
        </w:r>
      </w:hyperlink>
      <w:r w:rsidRPr="00CC5DB4">
        <w:rPr>
          <w:sz w:val="28"/>
          <w:szCs w:val="28"/>
        </w:rPr>
        <w:t xml:space="preserve">, </w:t>
      </w:r>
      <w:hyperlink r:id="rId7" w:history="1">
        <w:r w:rsidR="00262A79" w:rsidRPr="00CC5DB4">
          <w:rPr>
            <w:rStyle w:val="a3"/>
            <w:rFonts w:eastAsiaTheme="majorEastAsia"/>
            <w:bCs/>
            <w:color w:val="auto"/>
            <w:sz w:val="28"/>
            <w:szCs w:val="28"/>
            <w:u w:val="none"/>
          </w:rPr>
          <w:t>МОУ «</w:t>
        </w:r>
        <w:proofErr w:type="spellStart"/>
        <w:r w:rsidR="00262A79" w:rsidRPr="00CC5DB4">
          <w:rPr>
            <w:rStyle w:val="a3"/>
            <w:rFonts w:eastAsiaTheme="majorEastAsia"/>
            <w:bCs/>
            <w:color w:val="auto"/>
            <w:sz w:val="28"/>
            <w:szCs w:val="28"/>
            <w:u w:val="none"/>
          </w:rPr>
          <w:t>Чемальская</w:t>
        </w:r>
        <w:proofErr w:type="spellEnd"/>
        <w:r w:rsidR="00262A79" w:rsidRPr="00CC5DB4">
          <w:rPr>
            <w:rStyle w:val="a3"/>
            <w:rFonts w:eastAsiaTheme="majorEastAsia"/>
            <w:bCs/>
            <w:color w:val="auto"/>
            <w:sz w:val="28"/>
            <w:szCs w:val="28"/>
            <w:u w:val="none"/>
          </w:rPr>
          <w:t xml:space="preserve"> СОШ» </w:t>
        </w:r>
      </w:hyperlink>
      <w:r w:rsidR="00262A79" w:rsidRPr="00F25E60">
        <w:rPr>
          <w:sz w:val="28"/>
          <w:szCs w:val="28"/>
        </w:rPr>
        <w:t xml:space="preserve">, </w:t>
      </w:r>
      <w:hyperlink r:id="rId8" w:history="1">
        <w:r w:rsidR="00262A79" w:rsidRPr="00CC5DB4">
          <w:rPr>
            <w:rStyle w:val="a3"/>
            <w:rFonts w:eastAsiaTheme="majorEastAsia"/>
            <w:bCs/>
            <w:color w:val="auto"/>
            <w:sz w:val="28"/>
            <w:szCs w:val="28"/>
            <w:u w:val="none"/>
          </w:rPr>
          <w:t>МОУ «Чепошская СОШ»</w:t>
        </w:r>
      </w:hyperlink>
      <w:r w:rsidR="00262A79" w:rsidRPr="00F25E60">
        <w:rPr>
          <w:sz w:val="28"/>
          <w:szCs w:val="28"/>
        </w:rPr>
        <w:t>,</w:t>
      </w:r>
      <w:r w:rsidRPr="00F25E60">
        <w:rPr>
          <w:sz w:val="28"/>
          <w:szCs w:val="28"/>
        </w:rPr>
        <w:t xml:space="preserve"> </w:t>
      </w:r>
      <w:hyperlink r:id="rId9" w:history="1">
        <w:r w:rsidR="00262A79" w:rsidRPr="00CC5DB4">
          <w:rPr>
            <w:rStyle w:val="a3"/>
            <w:rFonts w:eastAsiaTheme="majorEastAsia"/>
            <w:bCs/>
            <w:color w:val="auto"/>
            <w:sz w:val="28"/>
            <w:szCs w:val="28"/>
            <w:u w:val="none"/>
          </w:rPr>
          <w:t>МОУ «</w:t>
        </w:r>
        <w:proofErr w:type="spellStart"/>
        <w:r w:rsidR="00262A79" w:rsidRPr="00CC5DB4">
          <w:rPr>
            <w:rStyle w:val="a3"/>
            <w:rFonts w:eastAsiaTheme="majorEastAsia"/>
            <w:bCs/>
            <w:color w:val="auto"/>
            <w:sz w:val="28"/>
            <w:szCs w:val="28"/>
            <w:u w:val="none"/>
          </w:rPr>
          <w:t>Эликманарская</w:t>
        </w:r>
        <w:proofErr w:type="spellEnd"/>
        <w:r w:rsidR="00262A79" w:rsidRPr="00CC5DB4">
          <w:rPr>
            <w:rStyle w:val="a3"/>
            <w:rFonts w:eastAsiaTheme="majorEastAsia"/>
            <w:bCs/>
            <w:color w:val="auto"/>
            <w:sz w:val="28"/>
            <w:szCs w:val="28"/>
            <w:u w:val="none"/>
          </w:rPr>
          <w:t xml:space="preserve"> СОШ»</w:t>
        </w:r>
      </w:hyperlink>
      <w:r w:rsidR="00CC5DB4">
        <w:rPr>
          <w:sz w:val="28"/>
          <w:szCs w:val="28"/>
        </w:rPr>
        <w:t xml:space="preserve">. </w:t>
      </w:r>
      <w:proofErr w:type="gramStart"/>
      <w:r w:rsidR="00262A79" w:rsidRPr="00CC5DB4">
        <w:rPr>
          <w:rStyle w:val="a7"/>
          <w:rFonts w:eastAsia="Arial"/>
          <w:b w:val="0"/>
          <w:sz w:val="28"/>
          <w:szCs w:val="28"/>
        </w:rPr>
        <w:t>Основные</w:t>
      </w:r>
      <w:proofErr w:type="gramEnd"/>
      <w:r w:rsidR="00262A79" w:rsidRPr="00CC5DB4">
        <w:rPr>
          <w:rStyle w:val="a7"/>
          <w:rFonts w:eastAsia="Arial"/>
          <w:b w:val="0"/>
          <w:sz w:val="28"/>
          <w:szCs w:val="28"/>
        </w:rPr>
        <w:t xml:space="preserve"> ОУ</w:t>
      </w:r>
      <w:r w:rsidR="00262A79" w:rsidRPr="00CC5DB4">
        <w:rPr>
          <w:rStyle w:val="a7"/>
          <w:rFonts w:eastAsia="Arial"/>
          <w:b w:val="0"/>
          <w:sz w:val="28"/>
          <w:szCs w:val="28"/>
          <w:u w:val="single"/>
        </w:rPr>
        <w:t>:</w:t>
      </w:r>
      <w:r w:rsidR="00F25E60" w:rsidRPr="00CC5DB4">
        <w:rPr>
          <w:rStyle w:val="a7"/>
          <w:rFonts w:eastAsia="Arial"/>
          <w:sz w:val="28"/>
          <w:szCs w:val="28"/>
        </w:rPr>
        <w:t xml:space="preserve"> </w:t>
      </w:r>
      <w:hyperlink r:id="rId10" w:history="1">
        <w:r w:rsidR="00262A79" w:rsidRPr="00CC5DB4">
          <w:rPr>
            <w:rStyle w:val="a3"/>
            <w:rFonts w:eastAsiaTheme="majorEastAsia"/>
            <w:bCs/>
            <w:color w:val="auto"/>
            <w:sz w:val="28"/>
            <w:szCs w:val="28"/>
            <w:u w:val="none"/>
          </w:rPr>
          <w:t>МОУ «</w:t>
        </w:r>
        <w:proofErr w:type="spellStart"/>
        <w:r w:rsidR="00262A79" w:rsidRPr="00CC5DB4">
          <w:rPr>
            <w:rStyle w:val="a3"/>
            <w:rFonts w:eastAsiaTheme="majorEastAsia"/>
            <w:bCs/>
            <w:color w:val="auto"/>
            <w:sz w:val="28"/>
            <w:szCs w:val="28"/>
            <w:u w:val="none"/>
          </w:rPr>
          <w:t>Аюлинская</w:t>
        </w:r>
        <w:proofErr w:type="spellEnd"/>
        <w:r w:rsidR="00262A79" w:rsidRPr="00CC5DB4">
          <w:rPr>
            <w:rStyle w:val="a3"/>
            <w:rFonts w:eastAsiaTheme="majorEastAsia"/>
            <w:bCs/>
            <w:color w:val="auto"/>
            <w:sz w:val="28"/>
            <w:szCs w:val="28"/>
            <w:u w:val="none"/>
          </w:rPr>
          <w:t xml:space="preserve"> ООШ»</w:t>
        </w:r>
      </w:hyperlink>
      <w:r w:rsidRPr="00CC5DB4">
        <w:rPr>
          <w:sz w:val="28"/>
          <w:szCs w:val="28"/>
        </w:rPr>
        <w:t xml:space="preserve">, </w:t>
      </w:r>
      <w:hyperlink r:id="rId11" w:history="1">
        <w:r w:rsidR="00262A79" w:rsidRPr="00CC5DB4">
          <w:rPr>
            <w:rStyle w:val="a3"/>
            <w:rFonts w:eastAsiaTheme="majorEastAsia"/>
            <w:bCs/>
            <w:color w:val="auto"/>
            <w:sz w:val="28"/>
            <w:szCs w:val="28"/>
            <w:u w:val="none"/>
          </w:rPr>
          <w:t>МОУ «</w:t>
        </w:r>
        <w:proofErr w:type="spellStart"/>
        <w:r w:rsidR="00262A79" w:rsidRPr="00CC5DB4">
          <w:rPr>
            <w:rStyle w:val="a3"/>
            <w:rFonts w:eastAsiaTheme="majorEastAsia"/>
            <w:bCs/>
            <w:color w:val="auto"/>
            <w:sz w:val="28"/>
            <w:szCs w:val="28"/>
            <w:u w:val="none"/>
          </w:rPr>
          <w:t>Куюсская</w:t>
        </w:r>
        <w:proofErr w:type="spellEnd"/>
        <w:r w:rsidR="00262A79" w:rsidRPr="00CC5DB4">
          <w:rPr>
            <w:rStyle w:val="a3"/>
            <w:rFonts w:eastAsiaTheme="majorEastAsia"/>
            <w:bCs/>
            <w:color w:val="auto"/>
            <w:sz w:val="28"/>
            <w:szCs w:val="28"/>
            <w:u w:val="none"/>
          </w:rPr>
          <w:t xml:space="preserve"> ООШ»</w:t>
        </w:r>
      </w:hyperlink>
      <w:r w:rsidR="00262A79" w:rsidRPr="00CC5DB4">
        <w:rPr>
          <w:sz w:val="28"/>
          <w:szCs w:val="28"/>
        </w:rPr>
        <w:t>,</w:t>
      </w:r>
      <w:r w:rsidR="005821BA" w:rsidRPr="00CC5DB4">
        <w:rPr>
          <w:sz w:val="28"/>
          <w:szCs w:val="28"/>
        </w:rPr>
        <w:t xml:space="preserve"> </w:t>
      </w:r>
      <w:hyperlink r:id="rId12" w:history="1">
        <w:r w:rsidR="00262A79" w:rsidRPr="00CC5DB4">
          <w:rPr>
            <w:rStyle w:val="a3"/>
            <w:rFonts w:eastAsiaTheme="majorEastAsia"/>
            <w:bCs/>
            <w:color w:val="auto"/>
            <w:sz w:val="28"/>
            <w:szCs w:val="28"/>
            <w:u w:val="none"/>
          </w:rPr>
          <w:t>МОУ «Эдиганская ООШ»</w:t>
        </w:r>
      </w:hyperlink>
      <w:r w:rsidR="00CC5DB4">
        <w:rPr>
          <w:sz w:val="28"/>
          <w:szCs w:val="28"/>
        </w:rPr>
        <w:t xml:space="preserve">. </w:t>
      </w:r>
      <w:r w:rsidR="00262A79" w:rsidRPr="00CC5DB4">
        <w:rPr>
          <w:rStyle w:val="a7"/>
          <w:rFonts w:eastAsia="Arial"/>
          <w:b w:val="0"/>
          <w:sz w:val="28"/>
          <w:szCs w:val="28"/>
        </w:rPr>
        <w:t>Начальные</w:t>
      </w:r>
      <w:r w:rsidR="00262A79" w:rsidRPr="00CC5DB4">
        <w:rPr>
          <w:rStyle w:val="a7"/>
          <w:rFonts w:eastAsia="Arial"/>
          <w:sz w:val="28"/>
          <w:szCs w:val="28"/>
        </w:rPr>
        <w:t xml:space="preserve"> </w:t>
      </w:r>
      <w:r w:rsidR="00262A79" w:rsidRPr="00CC5DB4">
        <w:rPr>
          <w:rStyle w:val="a7"/>
          <w:rFonts w:eastAsia="Arial"/>
          <w:b w:val="0"/>
          <w:sz w:val="28"/>
          <w:szCs w:val="28"/>
        </w:rPr>
        <w:t>ОУ:</w:t>
      </w:r>
      <w:r w:rsidR="005821BA" w:rsidRPr="00CC5DB4">
        <w:t xml:space="preserve"> </w:t>
      </w:r>
      <w:hyperlink r:id="rId13" w:history="1">
        <w:r w:rsidR="00262A79" w:rsidRPr="00CC5DB4">
          <w:rPr>
            <w:rStyle w:val="a3"/>
            <w:rFonts w:eastAsiaTheme="majorEastAsia"/>
            <w:bCs/>
            <w:color w:val="000000" w:themeColor="text1"/>
            <w:sz w:val="28"/>
            <w:szCs w:val="28"/>
            <w:u w:val="none"/>
          </w:rPr>
          <w:t>МОУ «</w:t>
        </w:r>
        <w:proofErr w:type="spellStart"/>
        <w:r w:rsidR="00262A79" w:rsidRPr="00CC5DB4">
          <w:rPr>
            <w:rStyle w:val="a3"/>
            <w:rFonts w:eastAsiaTheme="majorEastAsia"/>
            <w:bCs/>
            <w:color w:val="000000" w:themeColor="text1"/>
            <w:sz w:val="28"/>
            <w:szCs w:val="28"/>
            <w:u w:val="none"/>
          </w:rPr>
          <w:t>Еландинская</w:t>
        </w:r>
        <w:proofErr w:type="spellEnd"/>
        <w:r w:rsidR="00262A79" w:rsidRPr="00CC5DB4">
          <w:rPr>
            <w:rStyle w:val="a3"/>
            <w:rFonts w:eastAsiaTheme="majorEastAsia"/>
            <w:bCs/>
            <w:color w:val="000000" w:themeColor="text1"/>
            <w:sz w:val="28"/>
            <w:szCs w:val="28"/>
            <w:u w:val="none"/>
          </w:rPr>
          <w:t xml:space="preserve"> НОШ»</w:t>
        </w:r>
      </w:hyperlink>
      <w:r w:rsidRPr="00CC5DB4">
        <w:rPr>
          <w:sz w:val="28"/>
          <w:szCs w:val="28"/>
        </w:rPr>
        <w:t>,</w:t>
      </w:r>
      <w:r w:rsidR="005821BA" w:rsidRPr="00CC5DB4">
        <w:rPr>
          <w:sz w:val="28"/>
          <w:szCs w:val="28"/>
        </w:rPr>
        <w:t xml:space="preserve"> </w:t>
      </w:r>
      <w:hyperlink r:id="rId14" w:history="1">
        <w:r w:rsidR="00262A79" w:rsidRPr="00CC5DB4">
          <w:rPr>
            <w:rStyle w:val="a3"/>
            <w:rFonts w:eastAsiaTheme="majorEastAsia"/>
            <w:bCs/>
            <w:color w:val="000000" w:themeColor="text1"/>
            <w:sz w:val="28"/>
            <w:szCs w:val="28"/>
            <w:u w:val="none"/>
          </w:rPr>
          <w:t xml:space="preserve">МОУ </w:t>
        </w:r>
        <w:r w:rsidR="00262A79" w:rsidRPr="00CC5DB4">
          <w:rPr>
            <w:rStyle w:val="a3"/>
            <w:rFonts w:eastAsiaTheme="majorEastAsia"/>
            <w:bCs/>
            <w:color w:val="000000" w:themeColor="text1"/>
            <w:sz w:val="28"/>
            <w:szCs w:val="28"/>
            <w:u w:val="none"/>
          </w:rPr>
          <w:lastRenderedPageBreak/>
          <w:t>«</w:t>
        </w:r>
        <w:proofErr w:type="spellStart"/>
        <w:r w:rsidR="00262A79" w:rsidRPr="00CC5DB4">
          <w:rPr>
            <w:rStyle w:val="a3"/>
            <w:rFonts w:eastAsiaTheme="majorEastAsia"/>
            <w:bCs/>
            <w:color w:val="000000" w:themeColor="text1"/>
            <w:sz w:val="28"/>
            <w:szCs w:val="28"/>
            <w:u w:val="none"/>
          </w:rPr>
          <w:t>Ороктойская</w:t>
        </w:r>
        <w:proofErr w:type="spellEnd"/>
        <w:r w:rsidR="00262A79" w:rsidRPr="00CC5DB4">
          <w:rPr>
            <w:rStyle w:val="a3"/>
            <w:rFonts w:eastAsiaTheme="majorEastAsia"/>
            <w:bCs/>
            <w:color w:val="000000" w:themeColor="text1"/>
            <w:sz w:val="28"/>
            <w:szCs w:val="28"/>
            <w:u w:val="none"/>
          </w:rPr>
          <w:t xml:space="preserve"> НОШ»</w:t>
        </w:r>
      </w:hyperlink>
      <w:r w:rsidR="00CC5DB4">
        <w:rPr>
          <w:sz w:val="28"/>
          <w:szCs w:val="28"/>
        </w:rPr>
        <w:t>.</w:t>
      </w:r>
      <w:proofErr w:type="gramStart"/>
      <w:r w:rsidR="00262A79" w:rsidRPr="00CC5DB4">
        <w:rPr>
          <w:rStyle w:val="a7"/>
          <w:rFonts w:eastAsia="Arial"/>
          <w:b w:val="0"/>
          <w:color w:val="000000" w:themeColor="text1"/>
          <w:sz w:val="28"/>
          <w:szCs w:val="28"/>
        </w:rPr>
        <w:t>Дошкольные</w:t>
      </w:r>
      <w:proofErr w:type="gramEnd"/>
      <w:r w:rsidR="00262A79" w:rsidRPr="00CC5DB4">
        <w:rPr>
          <w:rStyle w:val="a7"/>
          <w:rFonts w:eastAsia="Arial"/>
          <w:b w:val="0"/>
          <w:color w:val="000000" w:themeColor="text1"/>
          <w:sz w:val="28"/>
          <w:szCs w:val="28"/>
        </w:rPr>
        <w:t xml:space="preserve"> ОУ:</w:t>
      </w:r>
      <w:r w:rsidRPr="00CC5DB4">
        <w:rPr>
          <w:rStyle w:val="a7"/>
          <w:rFonts w:eastAsia="Arial"/>
          <w:color w:val="000000" w:themeColor="text1"/>
        </w:rPr>
        <w:t xml:space="preserve"> </w:t>
      </w:r>
      <w:r w:rsidR="00262A79" w:rsidRPr="00CC5DB4">
        <w:rPr>
          <w:rFonts w:eastAsiaTheme="majorEastAsia"/>
          <w:bCs/>
          <w:sz w:val="28"/>
          <w:szCs w:val="28"/>
        </w:rPr>
        <w:t>МДОУ  «Детский сад «Медвежонок»</w:t>
      </w:r>
      <w:r w:rsidRPr="00CC5DB4">
        <w:rPr>
          <w:rFonts w:eastAsiaTheme="majorEastAsia"/>
          <w:bCs/>
          <w:sz w:val="28"/>
          <w:szCs w:val="28"/>
        </w:rPr>
        <w:t xml:space="preserve">, </w:t>
      </w:r>
      <w:hyperlink r:id="rId15" w:history="1">
        <w:r w:rsidR="00262A79" w:rsidRPr="00CC5DB4">
          <w:rPr>
            <w:rStyle w:val="a3"/>
            <w:rFonts w:eastAsiaTheme="majorEastAsia"/>
            <w:bCs/>
            <w:color w:val="000000" w:themeColor="text1"/>
            <w:sz w:val="28"/>
            <w:szCs w:val="28"/>
            <w:u w:val="none"/>
          </w:rPr>
          <w:t>МБДОУ  «Детский сад «Чайка»»</w:t>
        </w:r>
      </w:hyperlink>
      <w:r w:rsidR="00262A79" w:rsidRPr="00CC5DB4">
        <w:rPr>
          <w:sz w:val="28"/>
          <w:szCs w:val="28"/>
        </w:rPr>
        <w:t xml:space="preserve">, </w:t>
      </w:r>
      <w:hyperlink r:id="rId16" w:history="1">
        <w:r w:rsidR="00262A79" w:rsidRPr="00CC5DB4">
          <w:rPr>
            <w:rStyle w:val="a3"/>
            <w:rFonts w:eastAsiaTheme="majorEastAsia"/>
            <w:bCs/>
            <w:color w:val="000000" w:themeColor="text1"/>
            <w:sz w:val="28"/>
            <w:szCs w:val="28"/>
            <w:u w:val="none"/>
          </w:rPr>
          <w:t>МДОУ  «Детский сад «Улыбка»</w:t>
        </w:r>
      </w:hyperlink>
      <w:r w:rsidR="00262A79" w:rsidRPr="00CC5DB4">
        <w:rPr>
          <w:sz w:val="28"/>
          <w:szCs w:val="28"/>
        </w:rPr>
        <w:t>;</w:t>
      </w:r>
    </w:p>
    <w:p w:rsidR="00262A79" w:rsidRPr="00CC5DB4" w:rsidRDefault="00262A79" w:rsidP="00E207AA">
      <w:pPr>
        <w:pStyle w:val="a4"/>
        <w:spacing w:before="195" w:beforeAutospacing="0" w:after="0" w:afterAutospacing="0"/>
        <w:contextualSpacing/>
        <w:jc w:val="both"/>
        <w:rPr>
          <w:rFonts w:eastAsia="Arial"/>
          <w:bCs/>
        </w:rPr>
      </w:pPr>
      <w:r w:rsidRPr="00CC5DB4">
        <w:rPr>
          <w:rStyle w:val="a7"/>
          <w:rFonts w:eastAsia="Arial"/>
          <w:b w:val="0"/>
          <w:color w:val="000000" w:themeColor="text1"/>
          <w:sz w:val="28"/>
          <w:szCs w:val="28"/>
        </w:rPr>
        <w:t>Дополнительное образование:</w:t>
      </w:r>
      <w:r w:rsidRPr="00CC5DB4">
        <w:rPr>
          <w:rStyle w:val="a7"/>
          <w:rFonts w:eastAsia="Arial"/>
          <w:color w:val="000000" w:themeColor="text1"/>
          <w:sz w:val="28"/>
          <w:szCs w:val="28"/>
        </w:rPr>
        <w:t xml:space="preserve"> </w:t>
      </w:r>
      <w:r w:rsidR="00E207AA" w:rsidRPr="00CC5DB4">
        <w:rPr>
          <w:rStyle w:val="a7"/>
          <w:rFonts w:eastAsia="Arial"/>
          <w:b w:val="0"/>
        </w:rPr>
        <w:t xml:space="preserve"> </w:t>
      </w:r>
      <w:hyperlink r:id="rId17" w:history="1">
        <w:r w:rsidRPr="00CC5DB4">
          <w:rPr>
            <w:rStyle w:val="a3"/>
            <w:rFonts w:eastAsiaTheme="majorEastAsia"/>
            <w:bCs/>
            <w:color w:val="000000" w:themeColor="text1"/>
            <w:sz w:val="28"/>
            <w:szCs w:val="28"/>
            <w:u w:val="none"/>
          </w:rPr>
          <w:t>МУ ДО Чемальский ДДТ</w:t>
        </w:r>
      </w:hyperlink>
      <w:r w:rsidRPr="00CC5DB4">
        <w:rPr>
          <w:sz w:val="28"/>
          <w:szCs w:val="28"/>
        </w:rPr>
        <w:t xml:space="preserve">, </w:t>
      </w:r>
      <w:hyperlink r:id="rId18" w:history="1">
        <w:r w:rsidRPr="00CC5DB4">
          <w:rPr>
            <w:rStyle w:val="a3"/>
            <w:rFonts w:eastAsiaTheme="majorEastAsia"/>
            <w:bCs/>
            <w:color w:val="000000" w:themeColor="text1"/>
            <w:sz w:val="28"/>
            <w:szCs w:val="28"/>
            <w:u w:val="none"/>
          </w:rPr>
          <w:t>МУ ДО «</w:t>
        </w:r>
        <w:proofErr w:type="spellStart"/>
        <w:r w:rsidRPr="00CC5DB4">
          <w:rPr>
            <w:rStyle w:val="a3"/>
            <w:rFonts w:eastAsiaTheme="majorEastAsia"/>
            <w:bCs/>
            <w:color w:val="000000" w:themeColor="text1"/>
            <w:sz w:val="28"/>
            <w:szCs w:val="28"/>
            <w:u w:val="none"/>
          </w:rPr>
          <w:t>Чемальская</w:t>
        </w:r>
        <w:proofErr w:type="spellEnd"/>
        <w:r w:rsidRPr="00CC5DB4">
          <w:rPr>
            <w:rStyle w:val="a3"/>
            <w:rFonts w:eastAsiaTheme="majorEastAsia"/>
            <w:bCs/>
            <w:color w:val="000000" w:themeColor="text1"/>
            <w:sz w:val="28"/>
            <w:szCs w:val="28"/>
            <w:u w:val="none"/>
          </w:rPr>
          <w:t xml:space="preserve"> ДЮСШ»</w:t>
        </w:r>
      </w:hyperlink>
      <w:r w:rsidRPr="00CC5DB4">
        <w:rPr>
          <w:sz w:val="28"/>
          <w:szCs w:val="28"/>
        </w:rPr>
        <w:t>.</w:t>
      </w:r>
    </w:p>
    <w:p w:rsidR="00262A79" w:rsidRDefault="00262A79" w:rsidP="00262A79">
      <w:pPr>
        <w:spacing w:after="0" w:line="240" w:lineRule="auto"/>
        <w:rPr>
          <w:rFonts w:ascii="Times New Roman" w:eastAsia="Times New Roman" w:hAnsi="Times New Roman" w:cs="Times New Roman"/>
          <w:b/>
          <w:sz w:val="24"/>
          <w:szCs w:val="24"/>
        </w:rPr>
      </w:pPr>
    </w:p>
    <w:p w:rsidR="00262A79" w:rsidRDefault="00262A79" w:rsidP="00262A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С целью совершенствования  профессионального потенциала педагогов отдел образования администрации Чемальского района  принимает участие  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реализации  программ различного</w:t>
      </w:r>
      <w:r w:rsidR="00F25E60">
        <w:rPr>
          <w:rFonts w:ascii="Times New Roman" w:eastAsia="Times New Roman" w:hAnsi="Times New Roman" w:cs="Times New Roman"/>
          <w:sz w:val="28"/>
          <w:szCs w:val="28"/>
        </w:rPr>
        <w:t xml:space="preserve"> уровня. </w:t>
      </w:r>
    </w:p>
    <w:p w:rsidR="00262A79" w:rsidRDefault="00262A79" w:rsidP="00262A79">
      <w:pPr>
        <w:pStyle w:val="4"/>
        <w:shd w:val="clear" w:color="auto" w:fill="FFFFFF"/>
        <w:spacing w:before="150" w:after="150"/>
        <w:contextualSpacing/>
        <w:rPr>
          <w:rFonts w:ascii="Times New Roman" w:hAnsi="Times New Roman" w:cs="Times New Roman"/>
          <w:b w:val="0"/>
          <w:i w:val="0"/>
          <w:color w:val="auto"/>
          <w:sz w:val="28"/>
          <w:szCs w:val="28"/>
        </w:rPr>
      </w:pPr>
      <w:r>
        <w:rPr>
          <w:rFonts w:ascii="Times New Roman" w:hAnsi="Times New Roman" w:cs="Times New Roman"/>
          <w:i w:val="0"/>
          <w:sz w:val="28"/>
          <w:szCs w:val="28"/>
        </w:rPr>
        <w:t xml:space="preserve"> </w:t>
      </w:r>
      <w:r>
        <w:rPr>
          <w:rFonts w:ascii="Times New Roman" w:hAnsi="Times New Roman" w:cs="Times New Roman"/>
          <w:b w:val="0"/>
          <w:i w:val="0"/>
          <w:color w:val="auto"/>
          <w:sz w:val="28"/>
          <w:szCs w:val="28"/>
        </w:rPr>
        <w:t xml:space="preserve">В 2019- 2020  году  -  участие  в </w:t>
      </w:r>
      <w:r w:rsidR="006C44D0">
        <w:rPr>
          <w:rFonts w:ascii="Times New Roman" w:hAnsi="Times New Roman" w:cs="Times New Roman"/>
          <w:b w:val="0"/>
          <w:i w:val="0"/>
          <w:color w:val="auto"/>
          <w:sz w:val="28"/>
          <w:szCs w:val="28"/>
        </w:rPr>
        <w:t>реализации  следующих  программ</w:t>
      </w:r>
      <w:r>
        <w:rPr>
          <w:rFonts w:ascii="Times New Roman" w:hAnsi="Times New Roman" w:cs="Times New Roman"/>
          <w:b w:val="0"/>
          <w:i w:val="0"/>
          <w:color w:val="auto"/>
          <w:sz w:val="28"/>
          <w:szCs w:val="28"/>
        </w:rPr>
        <w:t>:</w:t>
      </w:r>
    </w:p>
    <w:p w:rsidR="00262A79" w:rsidRDefault="00262A79" w:rsidP="00262A79">
      <w:pPr>
        <w:pStyle w:val="4"/>
        <w:shd w:val="clear" w:color="auto" w:fill="FFFFFF"/>
        <w:spacing w:before="150" w:after="150"/>
        <w:contextualSpacing/>
        <w:rPr>
          <w:rFonts w:ascii="Times New Roman" w:hAnsi="Times New Roman" w:cs="Times New Roman"/>
          <w:b w:val="0"/>
          <w:bCs w:val="0"/>
          <w:i w:val="0"/>
          <w:color w:val="auto"/>
          <w:sz w:val="28"/>
          <w:szCs w:val="28"/>
        </w:rPr>
      </w:pPr>
      <w:r>
        <w:rPr>
          <w:rFonts w:ascii="Times New Roman" w:hAnsi="Times New Roman" w:cs="Times New Roman"/>
          <w:sz w:val="28"/>
          <w:szCs w:val="28"/>
        </w:rPr>
        <w:t xml:space="preserve"> </w:t>
      </w:r>
      <w:r>
        <w:rPr>
          <w:rFonts w:ascii="Times New Roman" w:hAnsi="Times New Roman" w:cs="Times New Roman"/>
          <w:b w:val="0"/>
          <w:bCs w:val="0"/>
          <w:i w:val="0"/>
          <w:color w:val="auto"/>
          <w:sz w:val="28"/>
          <w:szCs w:val="28"/>
        </w:rPr>
        <w:t>Развитие дошкольного образования.</w:t>
      </w:r>
    </w:p>
    <w:p w:rsidR="00262A79" w:rsidRDefault="00262A79" w:rsidP="00262A79">
      <w:pPr>
        <w:pStyle w:val="a4"/>
        <w:shd w:val="clear" w:color="auto" w:fill="FFFFFF"/>
        <w:spacing w:before="0" w:beforeAutospacing="0" w:after="150" w:afterAutospacing="0"/>
        <w:contextualSpacing/>
        <w:rPr>
          <w:color w:val="333333"/>
          <w:sz w:val="28"/>
          <w:szCs w:val="28"/>
        </w:rPr>
      </w:pPr>
      <w:proofErr w:type="gramStart"/>
      <w:r>
        <w:rPr>
          <w:color w:val="333333"/>
          <w:sz w:val="28"/>
          <w:szCs w:val="28"/>
        </w:rPr>
        <w:t>1.Региональный проект</w:t>
      </w:r>
      <w:r w:rsidR="006C44D0">
        <w:rPr>
          <w:color w:val="333333"/>
          <w:sz w:val="28"/>
          <w:szCs w:val="28"/>
        </w:rPr>
        <w:t xml:space="preserve"> </w:t>
      </w:r>
      <w:r>
        <w:rPr>
          <w:color w:val="333333"/>
          <w:sz w:val="28"/>
          <w:szCs w:val="28"/>
        </w:rPr>
        <w:t xml:space="preserve"> </w:t>
      </w:r>
      <w:r w:rsidRPr="006C44D0">
        <w:rPr>
          <w:b/>
          <w:color w:val="333333"/>
          <w:sz w:val="28"/>
          <w:szCs w:val="28"/>
        </w:rPr>
        <w:t>«</w:t>
      </w:r>
      <w:r>
        <w:rPr>
          <w:b/>
          <w:color w:val="333333"/>
          <w:sz w:val="28"/>
          <w:szCs w:val="28"/>
        </w:rPr>
        <w:t>Содействие занятости женщин – создание условий дошкольного образования для детей в возрасте до трех лет» национального проекта «Демография» и региональной программы «Создание в Республике Алтай дополнительных мест для детей в возрасте до трех лет в образовательных организациях,</w:t>
      </w:r>
      <w:r w:rsidR="006C44D0">
        <w:rPr>
          <w:b/>
          <w:color w:val="333333"/>
          <w:sz w:val="28"/>
          <w:szCs w:val="28"/>
        </w:rPr>
        <w:t xml:space="preserve"> </w:t>
      </w:r>
      <w:r>
        <w:rPr>
          <w:b/>
          <w:color w:val="333333"/>
          <w:sz w:val="28"/>
          <w:szCs w:val="28"/>
        </w:rPr>
        <w:t xml:space="preserve">осуществляющих </w:t>
      </w:r>
      <w:r w:rsidR="006C44D0">
        <w:rPr>
          <w:b/>
          <w:color w:val="333333"/>
          <w:sz w:val="28"/>
          <w:szCs w:val="28"/>
        </w:rPr>
        <w:t xml:space="preserve">деятельность по </w:t>
      </w:r>
      <w:r>
        <w:rPr>
          <w:b/>
          <w:color w:val="333333"/>
          <w:sz w:val="28"/>
          <w:szCs w:val="28"/>
        </w:rPr>
        <w:t>программам дошкольного образования</w:t>
      </w:r>
      <w:r w:rsidRPr="006C44D0">
        <w:rPr>
          <w:b/>
          <w:color w:val="333333"/>
          <w:sz w:val="28"/>
          <w:szCs w:val="28"/>
        </w:rPr>
        <w:t>»</w:t>
      </w:r>
      <w:r w:rsidR="006C44D0">
        <w:rPr>
          <w:color w:val="333333"/>
          <w:sz w:val="28"/>
          <w:szCs w:val="28"/>
        </w:rPr>
        <w:t xml:space="preserve"> </w:t>
      </w:r>
      <w:r>
        <w:rPr>
          <w:color w:val="333333"/>
          <w:sz w:val="28"/>
          <w:szCs w:val="28"/>
        </w:rPr>
        <w:t xml:space="preserve"> на 2018 - 2021 годы,  утвержденной распоряжением Правительства Республики Алтай от 16 апреля 2018 года</w:t>
      </w:r>
      <w:r w:rsidR="006C44D0">
        <w:rPr>
          <w:color w:val="333333"/>
          <w:sz w:val="28"/>
          <w:szCs w:val="28"/>
        </w:rPr>
        <w:t xml:space="preserve"> </w:t>
      </w:r>
      <w:r>
        <w:rPr>
          <w:color w:val="333333"/>
          <w:sz w:val="28"/>
          <w:szCs w:val="28"/>
        </w:rPr>
        <w:t xml:space="preserve"> № 195-р</w:t>
      </w:r>
      <w:proofErr w:type="gramEnd"/>
      <w:r>
        <w:rPr>
          <w:color w:val="333333"/>
          <w:sz w:val="28"/>
          <w:szCs w:val="28"/>
        </w:rPr>
        <w:t xml:space="preserve"> (с </w:t>
      </w:r>
      <w:proofErr w:type="spellStart"/>
      <w:r>
        <w:rPr>
          <w:color w:val="333333"/>
          <w:sz w:val="28"/>
          <w:szCs w:val="28"/>
        </w:rPr>
        <w:t>изм</w:t>
      </w:r>
      <w:proofErr w:type="spellEnd"/>
      <w:r>
        <w:rPr>
          <w:color w:val="333333"/>
          <w:sz w:val="28"/>
          <w:szCs w:val="28"/>
        </w:rPr>
        <w:t xml:space="preserve">. от 1 февраля 2019 года </w:t>
      </w:r>
      <w:r w:rsidR="006C44D0">
        <w:rPr>
          <w:color w:val="333333"/>
          <w:sz w:val="28"/>
          <w:szCs w:val="28"/>
        </w:rPr>
        <w:t xml:space="preserve"> </w:t>
      </w:r>
      <w:r>
        <w:rPr>
          <w:color w:val="333333"/>
          <w:sz w:val="28"/>
          <w:szCs w:val="28"/>
        </w:rPr>
        <w:t>№ 29-р).</w:t>
      </w:r>
    </w:p>
    <w:p w:rsidR="00262A79" w:rsidRDefault="00262A79" w:rsidP="00262A79">
      <w:pPr>
        <w:spacing w:after="0" w:line="240" w:lineRule="auto"/>
        <w:jc w:val="both"/>
        <w:rPr>
          <w:rFonts w:ascii="Times New Roman" w:eastAsia="Times New Roman" w:hAnsi="Times New Roman"/>
          <w:sz w:val="28"/>
          <w:szCs w:val="28"/>
        </w:rPr>
      </w:pPr>
      <w:r>
        <w:rPr>
          <w:rFonts w:ascii="Times New Roman" w:hAnsi="Times New Roman"/>
          <w:sz w:val="28"/>
          <w:szCs w:val="28"/>
        </w:rPr>
        <w:t>Успешная реализация  регионального проекта</w:t>
      </w:r>
      <w:r>
        <w:rPr>
          <w:rFonts w:ascii="Times New Roman" w:eastAsia="Times New Roman" w:hAnsi="Times New Roman"/>
          <w:sz w:val="28"/>
          <w:szCs w:val="28"/>
        </w:rPr>
        <w:t xml:space="preserve">  позволит</w:t>
      </w:r>
      <w:r>
        <w:rPr>
          <w:rFonts w:ascii="Times New Roman" w:eastAsia="Times New Roman" w:hAnsi="Times New Roman"/>
          <w:b/>
          <w:sz w:val="28"/>
          <w:szCs w:val="28"/>
        </w:rPr>
        <w:t xml:space="preserve"> </w:t>
      </w:r>
      <w:r>
        <w:rPr>
          <w:rFonts w:ascii="Times New Roman" w:hAnsi="Times New Roman"/>
          <w:sz w:val="28"/>
          <w:szCs w:val="28"/>
        </w:rPr>
        <w:t>создать условие для развития системы предоставления качественного общедоступного и бесплатного дошкольного образования в муниципальном образовании.</w:t>
      </w:r>
      <w:r>
        <w:rPr>
          <w:rFonts w:ascii="Times New Roman" w:eastAsia="Times New Roman" w:hAnsi="Times New Roman"/>
          <w:sz w:val="28"/>
          <w:szCs w:val="28"/>
        </w:rPr>
        <w:t xml:space="preserve"> На должном уровне идет работа по оказанию  услуг кратковременного пребывания  детей на территории Чемальского района в тех поселениях, где   нет</w:t>
      </w:r>
      <w:r w:rsidR="006C44D0">
        <w:rPr>
          <w:rFonts w:ascii="Times New Roman" w:eastAsia="Times New Roman" w:hAnsi="Times New Roman"/>
          <w:sz w:val="28"/>
          <w:szCs w:val="28"/>
        </w:rPr>
        <w:t xml:space="preserve"> групп    пребывания  детей  </w:t>
      </w:r>
      <w:proofErr w:type="gramStart"/>
      <w:r w:rsidR="006C44D0">
        <w:rPr>
          <w:rFonts w:ascii="Times New Roman" w:eastAsia="Times New Roman" w:hAnsi="Times New Roman"/>
          <w:sz w:val="28"/>
          <w:szCs w:val="28"/>
        </w:rPr>
        <w:t xml:space="preserve">с полным </w:t>
      </w:r>
      <w:r>
        <w:rPr>
          <w:rFonts w:ascii="Times New Roman" w:eastAsia="Times New Roman" w:hAnsi="Times New Roman"/>
          <w:sz w:val="28"/>
          <w:szCs w:val="28"/>
        </w:rPr>
        <w:t>днём</w:t>
      </w:r>
      <w:proofErr w:type="gramEnd"/>
      <w:r>
        <w:rPr>
          <w:rFonts w:ascii="Times New Roman" w:eastAsia="Times New Roman" w:hAnsi="Times New Roman"/>
          <w:sz w:val="28"/>
          <w:szCs w:val="28"/>
        </w:rPr>
        <w:t>. Так,  в 8 образовательных организациях  посещают  группу кратковременного пребывания 70 детей, что составляет 100% от числа  желающих получать дошкольное образование.</w:t>
      </w:r>
    </w:p>
    <w:p w:rsidR="00262A79" w:rsidRDefault="00262A79" w:rsidP="00262A79">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Отслеживаются целевые показатели, выполняются программные мероприятия.  </w:t>
      </w:r>
    </w:p>
    <w:p w:rsidR="00262A79" w:rsidRDefault="00262A79" w:rsidP="00262A79">
      <w:pPr>
        <w:pStyle w:val="a6"/>
        <w:spacing w:after="0" w:line="240" w:lineRule="auto"/>
        <w:ind w:left="786"/>
        <w:jc w:val="both"/>
        <w:rPr>
          <w:rFonts w:ascii="Times New Roman" w:hAnsi="Times New Roman"/>
          <w:sz w:val="28"/>
          <w:szCs w:val="28"/>
        </w:rPr>
      </w:pPr>
    </w:p>
    <w:p w:rsidR="00262A79" w:rsidRDefault="00262A79" w:rsidP="00262A79">
      <w:pPr>
        <w:tabs>
          <w:tab w:val="left" w:pos="-142"/>
        </w:tabs>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2. Региональный проект «</w:t>
      </w:r>
      <w:r>
        <w:rPr>
          <w:rFonts w:ascii="Times New Roman" w:eastAsia="Calibri" w:hAnsi="Times New Roman" w:cs="Times New Roman"/>
          <w:b/>
          <w:sz w:val="28"/>
          <w:szCs w:val="28"/>
        </w:rPr>
        <w:t>Поддержка семей, имеющих детей националь</w:t>
      </w:r>
      <w:r w:rsidR="006C44D0">
        <w:rPr>
          <w:rFonts w:ascii="Times New Roman" w:eastAsia="Calibri" w:hAnsi="Times New Roman" w:cs="Times New Roman"/>
          <w:b/>
          <w:sz w:val="28"/>
          <w:szCs w:val="28"/>
        </w:rPr>
        <w:t>ного проекта «Образование</w:t>
      </w:r>
      <w:r>
        <w:rPr>
          <w:rFonts w:ascii="Times New Roman" w:eastAsia="Calibri" w:hAnsi="Times New Roman" w:cs="Times New Roman"/>
          <w:b/>
          <w:sz w:val="28"/>
          <w:szCs w:val="28"/>
        </w:rPr>
        <w:t>», государственной программы Республики Алтай «Развитие образования»</w:t>
      </w:r>
    </w:p>
    <w:p w:rsidR="00262A79" w:rsidRDefault="00262A79" w:rsidP="00262A79">
      <w:pPr>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в Чемальском районе на базе МДОУ «Улыбка» создан Консультационный Центр.  Цель создания Консуль</w:t>
      </w:r>
      <w:r w:rsidR="006C44D0">
        <w:rPr>
          <w:rFonts w:ascii="Times New Roman" w:eastAsia="Calibri" w:hAnsi="Times New Roman" w:cs="Times New Roman"/>
          <w:sz w:val="28"/>
          <w:szCs w:val="28"/>
        </w:rPr>
        <w:t>т</w:t>
      </w:r>
      <w:r>
        <w:rPr>
          <w:rFonts w:ascii="Times New Roman" w:eastAsia="Calibri" w:hAnsi="Times New Roman" w:cs="Times New Roman"/>
          <w:sz w:val="28"/>
          <w:szCs w:val="28"/>
        </w:rPr>
        <w:t>ационного Центра предполагает оказание психолого-педагогической, методической и консультативной помощи родителям (законным представителям) детей раннего  и дошкольного возраста, а также гражданам, желающим принять на воспитание в свои семьи детей, оставшихся без попечения родителей.   В Центре задействовано четыре специалиста: руководитель Центра, педагог- психолог, логопед, дефектолог. Специалистами центра разработаны рекламные буклеты</w:t>
      </w:r>
      <w:r>
        <w:rPr>
          <w:rFonts w:eastAsia="Calibri"/>
          <w:sz w:val="28"/>
          <w:szCs w:val="28"/>
        </w:rPr>
        <w:t>,</w:t>
      </w:r>
      <w:r>
        <w:rPr>
          <w:rFonts w:ascii="Times New Roman" w:eastAsia="Calibri" w:hAnsi="Times New Roman" w:cs="Times New Roman"/>
          <w:sz w:val="28"/>
          <w:szCs w:val="28"/>
        </w:rPr>
        <w:t xml:space="preserve"> разъясняющие специфику работы Центра, рекомендации в сельские поселения, социальные службы, поликлинику, СМИ.    В осенний период специалистами Центра были охвачены родители не больших, </w:t>
      </w:r>
      <w:r>
        <w:rPr>
          <w:rFonts w:ascii="Times New Roman" w:eastAsia="Calibri" w:hAnsi="Times New Roman" w:cs="Times New Roman"/>
          <w:sz w:val="28"/>
          <w:szCs w:val="28"/>
        </w:rPr>
        <w:lastRenderedPageBreak/>
        <w:t>удаленных от центра деревень в рамках выездных консультаций. Всего в 2019 году Центр оказал около 700 услуг родителям (законным представителям) детей раннего  и дошкольного возраста</w:t>
      </w:r>
    </w:p>
    <w:p w:rsidR="00262A79" w:rsidRPr="00CC5DB4" w:rsidRDefault="00262A79" w:rsidP="00262A79">
      <w:pPr>
        <w:pStyle w:val="a4"/>
        <w:shd w:val="clear" w:color="auto" w:fill="FFFFFF"/>
        <w:spacing w:before="0" w:beforeAutospacing="0" w:after="150" w:afterAutospacing="0"/>
        <w:contextualSpacing/>
        <w:jc w:val="both"/>
        <w:rPr>
          <w:sz w:val="28"/>
          <w:szCs w:val="28"/>
        </w:rPr>
      </w:pPr>
      <w:r>
        <w:rPr>
          <w:sz w:val="28"/>
          <w:szCs w:val="28"/>
        </w:rPr>
        <w:br/>
      </w:r>
      <w:r w:rsidRPr="00CC5DB4">
        <w:rPr>
          <w:sz w:val="28"/>
          <w:szCs w:val="28"/>
        </w:rPr>
        <w:t>Общее</w:t>
      </w:r>
      <w:r w:rsidR="007929AB" w:rsidRPr="00CC5DB4">
        <w:rPr>
          <w:sz w:val="28"/>
          <w:szCs w:val="28"/>
        </w:rPr>
        <w:t xml:space="preserve"> </w:t>
      </w:r>
      <w:r w:rsidRPr="00CC5DB4">
        <w:rPr>
          <w:sz w:val="28"/>
          <w:szCs w:val="28"/>
        </w:rPr>
        <w:t xml:space="preserve"> образование.</w:t>
      </w:r>
    </w:p>
    <w:p w:rsidR="00262A79" w:rsidRDefault="00262A79" w:rsidP="00262A79">
      <w:pPr>
        <w:pStyle w:val="a4"/>
        <w:shd w:val="clear" w:color="auto" w:fill="FFFFFF"/>
        <w:spacing w:before="0" w:beforeAutospacing="0" w:after="150" w:afterAutospacing="0"/>
        <w:ind w:firstLine="708"/>
        <w:contextualSpacing/>
        <w:jc w:val="both"/>
        <w:rPr>
          <w:sz w:val="28"/>
          <w:szCs w:val="28"/>
        </w:rPr>
      </w:pPr>
      <w:r>
        <w:rPr>
          <w:sz w:val="28"/>
          <w:szCs w:val="28"/>
        </w:rPr>
        <w:t>Развитие системы общего образования Чемальского района направлено на обеспечение качественного общедоступного и бесплатного общего образования.</w:t>
      </w:r>
    </w:p>
    <w:p w:rsidR="00262A79" w:rsidRDefault="00262A79" w:rsidP="00262A79">
      <w:pPr>
        <w:pStyle w:val="a4"/>
        <w:shd w:val="clear" w:color="auto" w:fill="FFFFFF"/>
        <w:spacing w:before="0" w:beforeAutospacing="0" w:after="150" w:afterAutospacing="0"/>
        <w:contextualSpacing/>
        <w:jc w:val="both"/>
        <w:rPr>
          <w:sz w:val="28"/>
          <w:szCs w:val="28"/>
        </w:rPr>
      </w:pPr>
      <w:r>
        <w:rPr>
          <w:sz w:val="28"/>
          <w:szCs w:val="28"/>
        </w:rPr>
        <w:t xml:space="preserve">1.Региональный проект </w:t>
      </w:r>
      <w:r>
        <w:rPr>
          <w:b/>
          <w:sz w:val="28"/>
          <w:szCs w:val="28"/>
        </w:rPr>
        <w:t xml:space="preserve">«Успех каждого ребенка» подпрограммы «Развитие общего образования» </w:t>
      </w:r>
      <w:r>
        <w:rPr>
          <w:sz w:val="28"/>
          <w:szCs w:val="28"/>
        </w:rPr>
        <w:t>государственной программы</w:t>
      </w:r>
      <w:r>
        <w:rPr>
          <w:b/>
          <w:sz w:val="28"/>
          <w:szCs w:val="28"/>
        </w:rPr>
        <w:t xml:space="preserve"> </w:t>
      </w:r>
      <w:r>
        <w:rPr>
          <w:sz w:val="28"/>
          <w:szCs w:val="28"/>
        </w:rPr>
        <w:t>Республики</w:t>
      </w:r>
      <w:r>
        <w:rPr>
          <w:b/>
          <w:sz w:val="28"/>
          <w:szCs w:val="28"/>
        </w:rPr>
        <w:t xml:space="preserve"> </w:t>
      </w:r>
      <w:r>
        <w:rPr>
          <w:sz w:val="28"/>
          <w:szCs w:val="28"/>
        </w:rPr>
        <w:t>Алтай «Развитие образования». Создание в общеобразовательных организациях, расположенных в сельской местности и малых городах условий для занятия физкультурой и спортом,  выделено  1254104,32 рублей в том числе, 1191399,10 рублей средства республиканского бюджета.</w:t>
      </w:r>
    </w:p>
    <w:p w:rsidR="00262A79" w:rsidRDefault="00262A79" w:rsidP="00262A79">
      <w:pPr>
        <w:jc w:val="both"/>
        <w:rPr>
          <w:rFonts w:ascii="Times New Roman" w:hAnsi="Times New Roman"/>
          <w:b/>
          <w:sz w:val="28"/>
          <w:szCs w:val="28"/>
        </w:rPr>
      </w:pPr>
      <w:r>
        <w:rPr>
          <w:rFonts w:ascii="Times New Roman" w:hAnsi="Times New Roman"/>
          <w:sz w:val="28"/>
          <w:szCs w:val="28"/>
        </w:rPr>
        <w:t>2.</w:t>
      </w:r>
      <w:r w:rsidR="00CC5DB4">
        <w:rPr>
          <w:rFonts w:ascii="Times New Roman" w:hAnsi="Times New Roman"/>
          <w:sz w:val="28"/>
          <w:szCs w:val="28"/>
        </w:rPr>
        <w:t xml:space="preserve"> </w:t>
      </w:r>
      <w:r>
        <w:rPr>
          <w:rFonts w:ascii="Times New Roman" w:hAnsi="Times New Roman"/>
          <w:sz w:val="28"/>
          <w:szCs w:val="28"/>
        </w:rPr>
        <w:t>Государственная программа Республики Алтай «</w:t>
      </w:r>
      <w:r>
        <w:rPr>
          <w:rFonts w:ascii="Times New Roman" w:hAnsi="Times New Roman"/>
          <w:b/>
          <w:sz w:val="28"/>
          <w:szCs w:val="28"/>
        </w:rPr>
        <w:t xml:space="preserve">Развитие образования» подпрограммы «Развитие общего детей». </w:t>
      </w:r>
    </w:p>
    <w:p w:rsidR="00262A79" w:rsidRDefault="00262A79" w:rsidP="00262A79">
      <w:pPr>
        <w:jc w:val="both"/>
        <w:rPr>
          <w:rFonts w:ascii="Times New Roman" w:hAnsi="Times New Roman"/>
          <w:b/>
          <w:sz w:val="28"/>
          <w:szCs w:val="28"/>
        </w:rPr>
      </w:pPr>
      <w:r>
        <w:rPr>
          <w:rFonts w:ascii="Times New Roman" w:hAnsi="Times New Roman" w:cs="Times New Roman"/>
          <w:sz w:val="28"/>
          <w:szCs w:val="28"/>
        </w:rPr>
        <w:t>На подготовку общеобразовательных организаций к началу нового учебного года и устранение имеющихся решений судов и предписаний контрольно-надзорных органов государственной власти Республики Алтай (МОУ «</w:t>
      </w:r>
      <w:proofErr w:type="spellStart"/>
      <w:r>
        <w:rPr>
          <w:rFonts w:ascii="Times New Roman" w:hAnsi="Times New Roman" w:cs="Times New Roman"/>
          <w:sz w:val="28"/>
          <w:szCs w:val="28"/>
        </w:rPr>
        <w:t>Ороктойская</w:t>
      </w:r>
      <w:proofErr w:type="spellEnd"/>
      <w:r>
        <w:rPr>
          <w:rFonts w:ascii="Times New Roman" w:hAnsi="Times New Roman" w:cs="Times New Roman"/>
          <w:sz w:val="28"/>
          <w:szCs w:val="28"/>
        </w:rPr>
        <w:t xml:space="preserve"> НОШ»,  МОУ «</w:t>
      </w:r>
      <w:proofErr w:type="spellStart"/>
      <w:r>
        <w:rPr>
          <w:rFonts w:ascii="Times New Roman" w:hAnsi="Times New Roman" w:cs="Times New Roman"/>
          <w:sz w:val="28"/>
          <w:szCs w:val="28"/>
        </w:rPr>
        <w:t>Еландинская</w:t>
      </w:r>
      <w:proofErr w:type="spellEnd"/>
      <w:r>
        <w:rPr>
          <w:rFonts w:ascii="Times New Roman" w:hAnsi="Times New Roman" w:cs="Times New Roman"/>
          <w:sz w:val="28"/>
          <w:szCs w:val="28"/>
        </w:rPr>
        <w:t xml:space="preserve"> НОШ»</w:t>
      </w:r>
      <w:r>
        <w:rPr>
          <w:rFonts w:ascii="Times New Roman" w:hAnsi="Times New Roman"/>
          <w:b/>
          <w:sz w:val="28"/>
          <w:szCs w:val="28"/>
        </w:rPr>
        <w:t xml:space="preserve"> - </w:t>
      </w:r>
      <w:r>
        <w:rPr>
          <w:rFonts w:ascii="Times New Roman" w:hAnsi="Times New Roman" w:cs="Times New Roman"/>
          <w:sz w:val="28"/>
          <w:szCs w:val="28"/>
        </w:rPr>
        <w:t xml:space="preserve">2631578,95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том числе средства республиканского бюджета 2500000 руб.</w:t>
      </w:r>
    </w:p>
    <w:p w:rsidR="00262A79" w:rsidRDefault="00262A79" w:rsidP="00262A79">
      <w:pPr>
        <w:jc w:val="both"/>
        <w:rPr>
          <w:rFonts w:ascii="Times New Roman" w:hAnsi="Times New Roman"/>
          <w:b/>
          <w:sz w:val="28"/>
          <w:szCs w:val="28"/>
        </w:rPr>
      </w:pPr>
      <w:r>
        <w:rPr>
          <w:rFonts w:ascii="Times New Roman" w:hAnsi="Times New Roman"/>
          <w:b/>
          <w:sz w:val="28"/>
          <w:szCs w:val="28"/>
        </w:rPr>
        <w:t>-Подпрограмма</w:t>
      </w:r>
      <w:r>
        <w:rPr>
          <w:rFonts w:ascii="Times New Roman" w:hAnsi="Times New Roman"/>
          <w:sz w:val="28"/>
          <w:szCs w:val="28"/>
        </w:rPr>
        <w:t xml:space="preserve"> «</w:t>
      </w:r>
      <w:r>
        <w:rPr>
          <w:rFonts w:ascii="Times New Roman" w:hAnsi="Times New Roman"/>
          <w:b/>
          <w:sz w:val="28"/>
          <w:szCs w:val="28"/>
        </w:rPr>
        <w:t>Развитие общего образования» государственной программы РА «Развитие образования»</w:t>
      </w:r>
      <w:proofErr w:type="gramStart"/>
      <w:r>
        <w:rPr>
          <w:rFonts w:ascii="Times New Roman" w:hAnsi="Times New Roman"/>
          <w:b/>
          <w:sz w:val="28"/>
          <w:szCs w:val="28"/>
        </w:rPr>
        <w:t xml:space="preserve"> .</w:t>
      </w:r>
      <w:proofErr w:type="gramEnd"/>
    </w:p>
    <w:p w:rsidR="00262A79" w:rsidRDefault="00262A79" w:rsidP="00262A79">
      <w:pPr>
        <w:jc w:val="both"/>
        <w:rPr>
          <w:rFonts w:ascii="Times New Roman" w:hAnsi="Times New Roman"/>
          <w:b/>
          <w:sz w:val="28"/>
          <w:szCs w:val="28"/>
        </w:rPr>
      </w:pPr>
      <w:r>
        <w:rPr>
          <w:rFonts w:ascii="Times New Roman" w:hAnsi="Times New Roman" w:cs="Times New Roman"/>
          <w:sz w:val="28"/>
          <w:szCs w:val="28"/>
        </w:rPr>
        <w:t xml:space="preserve"> Питание малообеспеченных обучающихся -2858200 рублей, в том числе средства республиканского бюджета 1794600 руб.</w:t>
      </w:r>
    </w:p>
    <w:p w:rsidR="00262A79" w:rsidRDefault="00262A79" w:rsidP="00262A79">
      <w:pPr>
        <w:jc w:val="both"/>
        <w:rPr>
          <w:rFonts w:ascii="Times New Roman" w:hAnsi="Times New Roman" w:cs="Times New Roman"/>
          <w:b/>
          <w:sz w:val="28"/>
          <w:szCs w:val="28"/>
        </w:rPr>
      </w:pPr>
      <w:r>
        <w:rPr>
          <w:rFonts w:ascii="Times New Roman" w:hAnsi="Times New Roman" w:cs="Times New Roman"/>
          <w:b/>
          <w:sz w:val="28"/>
          <w:szCs w:val="28"/>
        </w:rPr>
        <w:t>-Госпрограмма РА «Развитие образования» подпрограмма «Развитие общего образования»</w:t>
      </w:r>
    </w:p>
    <w:p w:rsidR="00262A79" w:rsidRDefault="00262A79" w:rsidP="00262A79">
      <w:pPr>
        <w:jc w:val="both"/>
        <w:rPr>
          <w:rFonts w:ascii="Times New Roman" w:hAnsi="Times New Roman" w:cs="Times New Roman"/>
          <w:sz w:val="28"/>
          <w:szCs w:val="28"/>
        </w:rPr>
      </w:pPr>
      <w:r>
        <w:rPr>
          <w:rFonts w:ascii="Times New Roman" w:hAnsi="Times New Roman" w:cs="Times New Roman"/>
          <w:sz w:val="28"/>
          <w:szCs w:val="28"/>
        </w:rPr>
        <w:t>Надбавка молодым специалистам- 1735200 рублей, в том числе средства республиканского бюджета 1648400 руб.</w:t>
      </w:r>
    </w:p>
    <w:p w:rsidR="00262A79" w:rsidRDefault="00262A79" w:rsidP="00262A79">
      <w:pPr>
        <w:shd w:val="clear" w:color="auto" w:fill="FFFFFF"/>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Регионального проекта «Современная школа».</w:t>
      </w:r>
    </w:p>
    <w:p w:rsidR="00262A79" w:rsidRDefault="00262A79" w:rsidP="00262A7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5 сентября 2019 на базе двух школ в Чемальского района: МОУ «</w:t>
      </w:r>
      <w:proofErr w:type="spellStart"/>
      <w:r>
        <w:rPr>
          <w:rFonts w:ascii="Times New Roman" w:eastAsia="Times New Roman" w:hAnsi="Times New Roman" w:cs="Times New Roman"/>
          <w:bCs/>
          <w:sz w:val="28"/>
          <w:szCs w:val="28"/>
        </w:rPr>
        <w:t>Чемальская</w:t>
      </w:r>
      <w:proofErr w:type="spellEnd"/>
      <w:r>
        <w:rPr>
          <w:rFonts w:ascii="Times New Roman" w:eastAsia="Times New Roman" w:hAnsi="Times New Roman" w:cs="Times New Roman"/>
          <w:bCs/>
          <w:sz w:val="28"/>
          <w:szCs w:val="28"/>
        </w:rPr>
        <w:t xml:space="preserve"> СОШ», « МОУ Чепошская СОШ»</w:t>
      </w:r>
      <w:r>
        <w:rPr>
          <w:rFonts w:ascii="Times New Roman" w:eastAsia="Times New Roman" w:hAnsi="Times New Roman" w:cs="Times New Roman"/>
          <w:sz w:val="28"/>
          <w:szCs w:val="28"/>
        </w:rPr>
        <w:t>  начали свою работу Центры образования гуманитарного и цифрового профилей </w:t>
      </w:r>
      <w:r>
        <w:rPr>
          <w:rFonts w:ascii="Times New Roman" w:eastAsia="Times New Roman" w:hAnsi="Times New Roman" w:cs="Times New Roman"/>
          <w:b/>
          <w:bCs/>
          <w:sz w:val="28"/>
          <w:szCs w:val="28"/>
        </w:rPr>
        <w:t xml:space="preserve">«Точка роста» </w:t>
      </w:r>
      <w:r>
        <w:rPr>
          <w:rFonts w:ascii="Times New Roman" w:eastAsia="Times New Roman" w:hAnsi="Times New Roman" w:cs="Times New Roman"/>
          <w:sz w:val="28"/>
          <w:szCs w:val="28"/>
        </w:rPr>
        <w:t xml:space="preserve"> в рамках реализации регионального проекта «Современная школа». Центры образования цифрового и гуманитарного профилей «Точка роста» созданы  как структурные подразделения общеобразовательных организаций, осуществляющих образовательную деятельность по основным </w:t>
      </w:r>
      <w:r>
        <w:rPr>
          <w:rFonts w:ascii="Times New Roman" w:eastAsia="Times New Roman" w:hAnsi="Times New Roman" w:cs="Times New Roman"/>
          <w:sz w:val="28"/>
          <w:szCs w:val="28"/>
        </w:rPr>
        <w:lastRenderedPageBreak/>
        <w:t xml:space="preserve">общеобразовательным программам и расположенных в сельской местности. Деятельность Центров  направлена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 Основы безопасности жизнедеятельности». В работе Центров задействованы 8 педагогов, которые прошли курсы повышения квалификации </w:t>
      </w: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профмастерства</w:t>
      </w:r>
      <w:proofErr w:type="spellEnd"/>
      <w:r>
        <w:rPr>
          <w:rFonts w:ascii="Times New Roman" w:eastAsia="Times New Roman" w:hAnsi="Times New Roman" w:cs="Times New Roman"/>
          <w:bCs/>
          <w:sz w:val="28"/>
          <w:szCs w:val="28"/>
        </w:rPr>
        <w:t xml:space="preserve">), в том числе по новым технологиям преподавания предметной области «Технология», «Информатика», «ОБЖ».  </w:t>
      </w:r>
      <w:proofErr w:type="gramStart"/>
      <w:r>
        <w:rPr>
          <w:rFonts w:ascii="Times New Roman" w:eastAsia="Times New Roman" w:hAnsi="Times New Roman" w:cs="Times New Roman"/>
          <w:bCs/>
          <w:sz w:val="28"/>
          <w:szCs w:val="28"/>
        </w:rPr>
        <w:t>Площадки образовательных организаций приведены  в соответствие с фирменным стилем «Точка роста», разработаны образовательные программы обучения, в том числе на базе сетевого партнерства, организован набора детей, обучающихся по программам Центра.</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2020 году планируется открытие Центров Точка Роста в МОУ «</w:t>
      </w:r>
      <w:proofErr w:type="spellStart"/>
      <w:r>
        <w:rPr>
          <w:rFonts w:ascii="Times New Roman" w:eastAsia="Times New Roman" w:hAnsi="Times New Roman" w:cs="Times New Roman"/>
          <w:bCs/>
          <w:sz w:val="28"/>
          <w:szCs w:val="28"/>
        </w:rPr>
        <w:t>Эликаманарская</w:t>
      </w:r>
      <w:proofErr w:type="spellEnd"/>
      <w:r>
        <w:rPr>
          <w:rFonts w:ascii="Times New Roman" w:eastAsia="Times New Roman" w:hAnsi="Times New Roman" w:cs="Times New Roman"/>
          <w:bCs/>
          <w:sz w:val="28"/>
          <w:szCs w:val="28"/>
        </w:rPr>
        <w:t xml:space="preserve"> СОШ», МОУ «</w:t>
      </w:r>
      <w:proofErr w:type="spellStart"/>
      <w:r>
        <w:rPr>
          <w:rFonts w:ascii="Times New Roman" w:eastAsia="Times New Roman" w:hAnsi="Times New Roman" w:cs="Times New Roman"/>
          <w:bCs/>
          <w:sz w:val="28"/>
          <w:szCs w:val="28"/>
        </w:rPr>
        <w:t>Аносинсакая</w:t>
      </w:r>
      <w:proofErr w:type="spellEnd"/>
      <w:r>
        <w:rPr>
          <w:rFonts w:ascii="Times New Roman" w:eastAsia="Times New Roman" w:hAnsi="Times New Roman" w:cs="Times New Roman"/>
          <w:bCs/>
          <w:sz w:val="28"/>
          <w:szCs w:val="28"/>
        </w:rPr>
        <w:t xml:space="preserve"> СОШ им Г.И. Гуркина»</w:t>
      </w:r>
    </w:p>
    <w:p w:rsidR="00262A79" w:rsidRDefault="00262A79" w:rsidP="00262A7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Дополнительное образование</w:t>
      </w:r>
      <w:r>
        <w:rPr>
          <w:rFonts w:ascii="Times New Roman" w:hAnsi="Times New Roman" w:cs="Times New Roman"/>
          <w:sz w:val="28"/>
          <w:szCs w:val="28"/>
        </w:rPr>
        <w:t>.</w:t>
      </w:r>
    </w:p>
    <w:p w:rsidR="00262A79" w:rsidRDefault="00262A79" w:rsidP="00262A79">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В настоящее время</w:t>
      </w:r>
      <w:r>
        <w:rPr>
          <w:rFonts w:ascii="Times New Roman" w:hAnsi="Times New Roman" w:cs="Times New Roman"/>
          <w:sz w:val="28"/>
          <w:szCs w:val="28"/>
        </w:rPr>
        <w:t xml:space="preserve"> МУ ДО «Чема</w:t>
      </w:r>
      <w:r w:rsidR="007929AB">
        <w:rPr>
          <w:rFonts w:ascii="Times New Roman" w:hAnsi="Times New Roman" w:cs="Times New Roman"/>
          <w:sz w:val="28"/>
          <w:szCs w:val="28"/>
        </w:rPr>
        <w:t>льский Дом детского творчества»</w:t>
      </w:r>
      <w:r>
        <w:rPr>
          <w:rFonts w:ascii="Times New Roman" w:hAnsi="Times New Roman" w:cs="Times New Roman"/>
          <w:sz w:val="28"/>
          <w:szCs w:val="28"/>
        </w:rPr>
        <w:t xml:space="preserve">,  МУ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Детско-юношеская</w:t>
      </w:r>
      <w:proofErr w:type="gramEnd"/>
      <w:r>
        <w:rPr>
          <w:rFonts w:ascii="Times New Roman" w:hAnsi="Times New Roman" w:cs="Times New Roman"/>
          <w:sz w:val="28"/>
          <w:szCs w:val="28"/>
        </w:rPr>
        <w:t xml:space="preserve"> спортивная школа</w:t>
      </w: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 развивают систему дополнительного образования в рамках федерального </w:t>
      </w:r>
      <w:r>
        <w:rPr>
          <w:rFonts w:ascii="Times New Roman" w:hAnsi="Times New Roman" w:cs="Times New Roman"/>
          <w:b/>
          <w:sz w:val="28"/>
          <w:szCs w:val="28"/>
          <w:shd w:val="clear" w:color="auto" w:fill="FFFFFF"/>
        </w:rPr>
        <w:t>проекта «Успех каждого ребенка» национального проекта «Образование».</w:t>
      </w:r>
      <w:r w:rsidR="007929AB">
        <w:rPr>
          <w:rFonts w:ascii="Times New Roman" w:hAnsi="Times New Roman" w:cs="Times New Roman"/>
          <w:b/>
          <w:sz w:val="28"/>
          <w:szCs w:val="28"/>
          <w:shd w:val="clear" w:color="auto" w:fill="FFFFFF"/>
        </w:rPr>
        <w:t xml:space="preserve"> </w:t>
      </w:r>
      <w:r>
        <w:rPr>
          <w:rFonts w:ascii="Times New Roman" w:hAnsi="Times New Roman" w:cs="Times New Roman"/>
          <w:sz w:val="28"/>
          <w:szCs w:val="28"/>
        </w:rPr>
        <w:t>На сегодняшний день  в рамках проекта  организовано  307 детей ДДТ и 339 детей ДЮСШ.</w:t>
      </w:r>
    </w:p>
    <w:p w:rsidR="00262A79" w:rsidRPr="009A064E" w:rsidRDefault="00262A79" w:rsidP="009A064E">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работ</w:t>
      </w:r>
      <w:r w:rsidR="00F25E60">
        <w:rPr>
          <w:rFonts w:ascii="Times New Roman" w:hAnsi="Times New Roman" w:cs="Times New Roman"/>
          <w:sz w:val="28"/>
          <w:szCs w:val="28"/>
        </w:rPr>
        <w:t>е  методической службы   при</w:t>
      </w:r>
      <w:r w:rsidR="009A064E">
        <w:rPr>
          <w:rFonts w:ascii="Times New Roman" w:hAnsi="Times New Roman" w:cs="Times New Roman"/>
          <w:sz w:val="28"/>
          <w:szCs w:val="28"/>
        </w:rPr>
        <w:t>о</w:t>
      </w:r>
      <w:r w:rsidR="00F25E60">
        <w:rPr>
          <w:rFonts w:ascii="Times New Roman" w:hAnsi="Times New Roman" w:cs="Times New Roman"/>
          <w:sz w:val="28"/>
          <w:szCs w:val="28"/>
        </w:rPr>
        <w:t xml:space="preserve">ритетным </w:t>
      </w:r>
      <w:r>
        <w:rPr>
          <w:rFonts w:ascii="Times New Roman" w:hAnsi="Times New Roman" w:cs="Times New Roman"/>
          <w:sz w:val="28"/>
          <w:szCs w:val="28"/>
        </w:rPr>
        <w:t xml:space="preserve"> направлением является  </w:t>
      </w:r>
      <w:r>
        <w:rPr>
          <w:rFonts w:ascii="Times New Roman" w:hAnsi="Times New Roman" w:cs="Times New Roman"/>
          <w:b/>
          <w:sz w:val="28"/>
          <w:szCs w:val="28"/>
        </w:rPr>
        <w:t xml:space="preserve"> </w:t>
      </w:r>
      <w:r>
        <w:rPr>
          <w:rFonts w:ascii="Times New Roman" w:hAnsi="Times New Roman" w:cs="Times New Roman"/>
          <w:sz w:val="28"/>
          <w:szCs w:val="28"/>
        </w:rPr>
        <w:t>организация непрерывного и планомерного профессионального образования педагогов  на муниципальном уровне. Работа строится на диагностической основе</w:t>
      </w:r>
      <w:r w:rsidR="00F25E60">
        <w:rPr>
          <w:rFonts w:ascii="Times New Roman" w:hAnsi="Times New Roman" w:cs="Times New Roman"/>
          <w:sz w:val="28"/>
          <w:szCs w:val="28"/>
        </w:rPr>
        <w:t>.</w:t>
      </w:r>
      <w:r>
        <w:rPr>
          <w:rFonts w:ascii="Times New Roman" w:hAnsi="Times New Roman" w:cs="Times New Roman"/>
          <w:sz w:val="28"/>
          <w:szCs w:val="28"/>
        </w:rPr>
        <w:t xml:space="preserve">  Всего в  районе работают 196 педагогов, участвовали в</w:t>
      </w:r>
      <w:r w:rsidR="009A064E">
        <w:rPr>
          <w:rFonts w:ascii="Times New Roman" w:hAnsi="Times New Roman" w:cs="Times New Roman"/>
          <w:sz w:val="28"/>
          <w:szCs w:val="28"/>
        </w:rPr>
        <w:t xml:space="preserve"> диагностике 153 педагога (78%). </w:t>
      </w:r>
      <w:r>
        <w:rPr>
          <w:rFonts w:ascii="Times New Roman" w:hAnsi="Times New Roman" w:cs="Times New Roman"/>
          <w:sz w:val="28"/>
          <w:szCs w:val="28"/>
        </w:rPr>
        <w:t xml:space="preserve"> Категории участников диагностики - педагоги начальной, основной  и средней  школы.</w:t>
      </w:r>
      <w:r>
        <w:rPr>
          <w:rFonts w:ascii="Times New Roman" w:eastAsia="Times New Roman" w:hAnsi="Times New Roman" w:cs="Times New Roman"/>
          <w:b/>
          <w:sz w:val="24"/>
          <w:szCs w:val="24"/>
        </w:rPr>
        <w:t xml:space="preserve"> </w:t>
      </w:r>
    </w:p>
    <w:p w:rsidR="00262A79" w:rsidRDefault="009A064E" w:rsidP="00262A79">
      <w:pPr>
        <w:spacing w:after="0"/>
        <w:jc w:val="both"/>
        <w:rPr>
          <w:rFonts w:ascii="Times New Roman" w:hAnsi="Times New Roman" w:cs="Times New Roman"/>
          <w:sz w:val="28"/>
          <w:szCs w:val="28"/>
        </w:rPr>
      </w:pPr>
      <w:r w:rsidRPr="009A064E">
        <w:rPr>
          <w:rFonts w:ascii="Times New Roman" w:eastAsia="Times New Roman" w:hAnsi="Times New Roman" w:cs="Times New Roman"/>
          <w:sz w:val="28"/>
          <w:szCs w:val="28"/>
        </w:rPr>
        <w:t>Анализ</w:t>
      </w:r>
      <w:r>
        <w:rPr>
          <w:rFonts w:ascii="Times New Roman" w:eastAsia="Times New Roman" w:hAnsi="Times New Roman" w:cs="Times New Roman"/>
          <w:sz w:val="28"/>
          <w:szCs w:val="28"/>
        </w:rPr>
        <w:t xml:space="preserve">  результатов диагностики и механизмы решения  проблем</w:t>
      </w:r>
      <w:r w:rsidR="00262A79" w:rsidRPr="009A064E">
        <w:rPr>
          <w:rFonts w:ascii="Times New Roman" w:eastAsia="Times New Roman" w:hAnsi="Times New Roman" w:cs="Times New Roman"/>
          <w:sz w:val="28"/>
          <w:szCs w:val="28"/>
        </w:rPr>
        <w:t xml:space="preserve"> диагностики потребностей педагогов МО</w:t>
      </w:r>
      <w:r>
        <w:rPr>
          <w:rFonts w:ascii="Times New Roman" w:eastAsia="Times New Roman" w:hAnsi="Times New Roman" w:cs="Times New Roman"/>
          <w:sz w:val="28"/>
          <w:szCs w:val="28"/>
        </w:rPr>
        <w:t>.</w:t>
      </w:r>
    </w:p>
    <w:p w:rsidR="00262A79" w:rsidRDefault="00262A79" w:rsidP="00262A79">
      <w:pPr>
        <w:spacing w:after="0"/>
        <w:jc w:val="both"/>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shd w:val="clear" w:color="auto" w:fill="FFFFFF"/>
        </w:rPr>
        <w:t xml:space="preserve"> </w:t>
      </w:r>
      <w:r>
        <w:rPr>
          <w:rFonts w:ascii="Times New Roman" w:hAnsi="Times New Roman" w:cs="Times New Roman"/>
          <w:sz w:val="28"/>
          <w:szCs w:val="28"/>
        </w:rPr>
        <w:t xml:space="preserve"> В  мае 2020 года проведена диагностика профессиональных затруднений (дефицитов), профессиональных потребностей и запросов педагогов МСО Чемальского района (80%),  анализ количественных и качественных показателей организации методической работы, направленной на профессиональное развитие педагогов на основе выявленных потребностей и запросов на уровне образовательных организаций.  Диагностика проводилась по рекомендации  Института повышения квалификации и профессиональной переподготовки работников образования Республики Алтай, которая включала: трудовые функции: обучение, воспитательная деятельность, развивающая деятельность.</w:t>
      </w:r>
    </w:p>
    <w:p w:rsidR="00262A79" w:rsidRDefault="00262A79" w:rsidP="00262A7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Анализируя результаты сводной диагностики выявлено, что педагоги, в сфере </w:t>
      </w:r>
      <w:r>
        <w:rPr>
          <w:rFonts w:ascii="Times New Roman" w:hAnsi="Times New Roman" w:cs="Times New Roman"/>
          <w:b/>
          <w:sz w:val="28"/>
          <w:szCs w:val="28"/>
        </w:rPr>
        <w:t>обучения</w:t>
      </w:r>
      <w:r>
        <w:rPr>
          <w:rFonts w:ascii="Times New Roman" w:hAnsi="Times New Roman" w:cs="Times New Roman"/>
          <w:sz w:val="28"/>
          <w:szCs w:val="28"/>
        </w:rPr>
        <w:t>, владеют трудовыми действиями, а именно планированием и проведением учебных занятий, разработкой и реализацией программы учебной дисциплины, формированием мотиваций к обучению; владеют необходимыми умениями организовывать различные виды внеурочной деятельност</w:t>
      </w:r>
      <w:r w:rsidR="00E27A10">
        <w:rPr>
          <w:rFonts w:ascii="Times New Roman" w:hAnsi="Times New Roman" w:cs="Times New Roman"/>
          <w:sz w:val="28"/>
          <w:szCs w:val="28"/>
        </w:rPr>
        <w:t>и – игровые, культурно-досуговые</w:t>
      </w:r>
      <w:r>
        <w:rPr>
          <w:rFonts w:ascii="Times New Roman" w:hAnsi="Times New Roman" w:cs="Times New Roman"/>
          <w:sz w:val="28"/>
          <w:szCs w:val="28"/>
        </w:rPr>
        <w:t xml:space="preserve">; обладают необходимыми знаниями: пути достижения образовательных результатов, способы оценки результатов обучения, основные принципы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приемы современных педагогических технологий.</w:t>
      </w:r>
      <w:proofErr w:type="gramEnd"/>
      <w:r>
        <w:rPr>
          <w:rFonts w:ascii="Times New Roman" w:hAnsi="Times New Roman" w:cs="Times New Roman"/>
          <w:sz w:val="28"/>
          <w:szCs w:val="28"/>
        </w:rPr>
        <w:t xml:space="preserve"> Но, имеются затруднения в формировани</w:t>
      </w:r>
      <w:r w:rsidR="00E27A10">
        <w:rPr>
          <w:rFonts w:ascii="Times New Roman" w:hAnsi="Times New Roman" w:cs="Times New Roman"/>
          <w:sz w:val="28"/>
          <w:szCs w:val="28"/>
        </w:rPr>
        <w:t>и</w:t>
      </w:r>
      <w:r>
        <w:rPr>
          <w:rFonts w:ascii="Times New Roman" w:hAnsi="Times New Roman" w:cs="Times New Roman"/>
          <w:sz w:val="28"/>
          <w:szCs w:val="28"/>
        </w:rPr>
        <w:t xml:space="preserve"> универсальных учебных действий, систематическом анализе эффективности учебных занятий и подходах к обучению, затруднения организовывать внеурочную деятельность: в учебно-исследовательской деятельности и художественно-продуктивной. Затрудняются в анализе своей педагогической де</w:t>
      </w:r>
      <w:r w:rsidR="0038717F">
        <w:rPr>
          <w:rFonts w:ascii="Times New Roman" w:hAnsi="Times New Roman" w:cs="Times New Roman"/>
          <w:sz w:val="28"/>
          <w:szCs w:val="28"/>
        </w:rPr>
        <w:t>ятельности при составлении  программы</w:t>
      </w:r>
      <w:r>
        <w:rPr>
          <w:rFonts w:ascii="Times New Roman" w:hAnsi="Times New Roman" w:cs="Times New Roman"/>
          <w:sz w:val="28"/>
          <w:szCs w:val="28"/>
        </w:rPr>
        <w:t xml:space="preserve"> профессионального роста</w:t>
      </w:r>
      <w:r w:rsidR="00E27A10">
        <w:rPr>
          <w:rFonts w:ascii="Times New Roman" w:hAnsi="Times New Roman" w:cs="Times New Roman"/>
          <w:sz w:val="28"/>
          <w:szCs w:val="28"/>
        </w:rPr>
        <w:t>.</w:t>
      </w:r>
    </w:p>
    <w:p w:rsidR="00262A79" w:rsidRDefault="00262A79" w:rsidP="00262A79">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Результаты сводной диагностики в сфере </w:t>
      </w:r>
      <w:r>
        <w:rPr>
          <w:rFonts w:ascii="Times New Roman" w:hAnsi="Times New Roman" w:cs="Times New Roman"/>
          <w:b/>
          <w:sz w:val="28"/>
          <w:szCs w:val="28"/>
        </w:rPr>
        <w:t xml:space="preserve">воспитательной деятельности </w:t>
      </w:r>
      <w:r>
        <w:rPr>
          <w:rFonts w:ascii="Times New Roman" w:hAnsi="Times New Roman" w:cs="Times New Roman"/>
          <w:sz w:val="28"/>
          <w:szCs w:val="28"/>
        </w:rPr>
        <w:t>показал</w:t>
      </w:r>
      <w:r w:rsidR="00E27A10">
        <w:rPr>
          <w:rFonts w:ascii="Times New Roman" w:hAnsi="Times New Roman" w:cs="Times New Roman"/>
          <w:sz w:val="28"/>
          <w:szCs w:val="28"/>
        </w:rPr>
        <w:t>и</w:t>
      </w:r>
      <w:r>
        <w:rPr>
          <w:rFonts w:ascii="Times New Roman" w:hAnsi="Times New Roman" w:cs="Times New Roman"/>
          <w:sz w:val="28"/>
          <w:szCs w:val="28"/>
        </w:rPr>
        <w:t>, что педагоги владеют трудовыми функциями, такими как формирование толерантности и навыков поведения в изменяющейся поликультурной среде, регулирование поведения обучающихся для обеспечения образовательной среды; владеют такими необходимыми умениями, как общаться с детьми, признавать их достоинство, понимая и принимая их, анализировать реальное состояние дел в учебной группе, поддерживать в детском коллективе деловую, дружелюбную атмосферу, защищать достоинство и интересы обучающихся, помогать детям, оказавшимся в конфликтной ситуации и/или неблагоприятных условиях. Владеют нормативно-правовой документацией, такими как основы законодательства РФ, права ребенка, законы в сфере образования, ФГОС, закономерности поведения в социальных сетях.</w:t>
      </w:r>
    </w:p>
    <w:p w:rsidR="009A064E" w:rsidRDefault="00262A79" w:rsidP="009A064E">
      <w:pPr>
        <w:jc w:val="both"/>
        <w:rPr>
          <w:rFonts w:ascii="Times New Roman" w:hAnsi="Times New Roman" w:cs="Times New Roman"/>
          <w:sz w:val="28"/>
          <w:szCs w:val="28"/>
        </w:rPr>
      </w:pPr>
      <w:r>
        <w:rPr>
          <w:rFonts w:ascii="Times New Roman" w:hAnsi="Times New Roman" w:cs="Times New Roman"/>
          <w:sz w:val="28"/>
          <w:szCs w:val="28"/>
        </w:rPr>
        <w:t xml:space="preserve">Анализ трудовых функций в сфере </w:t>
      </w:r>
      <w:r>
        <w:rPr>
          <w:rFonts w:ascii="Times New Roman" w:hAnsi="Times New Roman" w:cs="Times New Roman"/>
          <w:b/>
          <w:sz w:val="28"/>
          <w:szCs w:val="28"/>
        </w:rPr>
        <w:t>развивающей деятельности</w:t>
      </w:r>
      <w:r>
        <w:rPr>
          <w:rFonts w:ascii="Times New Roman" w:hAnsi="Times New Roman" w:cs="Times New Roman"/>
          <w:sz w:val="28"/>
          <w:szCs w:val="28"/>
        </w:rPr>
        <w:t>, свидетельствует о том, что такие трудовые действия педагогов, как формирование и реализацию образцов и ценностей социального поведения, навыков поведения в мире виртуальной реакции и социальных сетях, формирование толерантности и позитивных образцов поликультурного общения освоены педагогами. Так же владеют такими необходимыми умениями как, оценка параметров и проектирование психологически безопасной и комфортной образовательной среды, применение инструментария и методов диагностики и оценки показателей уровня и динамики развития ребенка.</w:t>
      </w:r>
    </w:p>
    <w:p w:rsidR="00262A79" w:rsidRDefault="00262A79" w:rsidP="009A064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Организация методической работы, направленной на профессиональное развитие педагогов на основе выявленных профессиональных потребностей и запросов по следующим   позициям</w:t>
      </w:r>
      <w:r w:rsidR="0038717F">
        <w:rPr>
          <w:rFonts w:ascii="Times New Roman" w:hAnsi="Times New Roman" w:cs="Times New Roman"/>
          <w:sz w:val="28"/>
          <w:szCs w:val="28"/>
        </w:rPr>
        <w:t>.</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1. Обеспеченность методической помощью педагогов  в МСО-100%;</w:t>
      </w:r>
    </w:p>
    <w:p w:rsidR="00262A79" w:rsidRDefault="00262A79" w:rsidP="00262A79">
      <w:pPr>
        <w:rPr>
          <w:rFonts w:ascii="Times New Roman" w:hAnsi="Times New Roman" w:cs="Times New Roman"/>
          <w:sz w:val="28"/>
          <w:szCs w:val="28"/>
        </w:rPr>
      </w:pPr>
      <w:r>
        <w:rPr>
          <w:rFonts w:ascii="Times New Roman" w:hAnsi="Times New Roman" w:cs="Times New Roman"/>
          <w:sz w:val="28"/>
          <w:szCs w:val="28"/>
        </w:rPr>
        <w:t xml:space="preserve">2. Поддержка  молодых педагогов  и / наставничество в МСО. </w:t>
      </w:r>
    </w:p>
    <w:p w:rsidR="00262A79" w:rsidRDefault="00262A79" w:rsidP="00262A79">
      <w:pPr>
        <w:pStyle w:val="Default"/>
        <w:jc w:val="both"/>
        <w:rPr>
          <w:sz w:val="28"/>
          <w:szCs w:val="28"/>
        </w:rPr>
      </w:pPr>
      <w:r>
        <w:rPr>
          <w:sz w:val="28"/>
          <w:szCs w:val="28"/>
        </w:rPr>
        <w:t>В</w:t>
      </w:r>
      <w:r w:rsidR="00996F39">
        <w:rPr>
          <w:sz w:val="28"/>
          <w:szCs w:val="28"/>
        </w:rPr>
        <w:t xml:space="preserve">  2019-2020 учебном году  приступили</w:t>
      </w:r>
      <w:r>
        <w:rPr>
          <w:sz w:val="28"/>
          <w:szCs w:val="28"/>
        </w:rPr>
        <w:t xml:space="preserve"> </w:t>
      </w:r>
      <w:r w:rsidR="00996F39">
        <w:rPr>
          <w:sz w:val="28"/>
          <w:szCs w:val="28"/>
        </w:rPr>
        <w:t xml:space="preserve"> к работе в образовательных организациях</w:t>
      </w:r>
      <w:r>
        <w:rPr>
          <w:sz w:val="28"/>
          <w:szCs w:val="28"/>
        </w:rPr>
        <w:t xml:space="preserve">  Чемальского района </w:t>
      </w:r>
      <w:r>
        <w:rPr>
          <w:color w:val="000000" w:themeColor="text1"/>
          <w:sz w:val="28"/>
          <w:szCs w:val="28"/>
        </w:rPr>
        <w:t>13</w:t>
      </w:r>
      <w:r>
        <w:rPr>
          <w:sz w:val="28"/>
          <w:szCs w:val="28"/>
        </w:rPr>
        <w:t xml:space="preserve">  молодых  специалистов.  Каждый молодой специалист работает под </w:t>
      </w:r>
      <w:r w:rsidR="00996F39">
        <w:rPr>
          <w:sz w:val="28"/>
          <w:szCs w:val="28"/>
        </w:rPr>
        <w:t>руководством  шефа – наставника, принимае</w:t>
      </w:r>
      <w:r>
        <w:rPr>
          <w:sz w:val="28"/>
          <w:szCs w:val="28"/>
        </w:rPr>
        <w:t>т активное участие   в работе  муниципальных методических объединений.  Функционирует «Школа молодого педагога</w:t>
      </w:r>
      <w:r w:rsidR="009A064E">
        <w:rPr>
          <w:sz w:val="28"/>
          <w:szCs w:val="28"/>
        </w:rPr>
        <w:t>».</w:t>
      </w:r>
    </w:p>
    <w:p w:rsidR="000237FE" w:rsidRDefault="009A064E" w:rsidP="000237FE">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sz w:val="28"/>
          <w:szCs w:val="28"/>
        </w:rPr>
        <w:t xml:space="preserve"> Одной их форм  повышения  профессионального мастерства  является </w:t>
      </w:r>
      <w:r w:rsidR="00A12042">
        <w:rPr>
          <w:rFonts w:ascii="Times New Roman" w:eastAsia="Times New Roman" w:hAnsi="Times New Roman" w:cs="Times New Roman"/>
          <w:sz w:val="28"/>
          <w:szCs w:val="28"/>
        </w:rPr>
        <w:t>а</w:t>
      </w:r>
      <w:r w:rsidR="00262A79">
        <w:rPr>
          <w:rFonts w:ascii="Times New Roman" w:eastAsia="Times New Roman" w:hAnsi="Times New Roman" w:cs="Times New Roman"/>
          <w:sz w:val="28"/>
          <w:szCs w:val="28"/>
        </w:rPr>
        <w:t>ттестация</w:t>
      </w:r>
      <w:r w:rsidR="00A12042">
        <w:rPr>
          <w:rFonts w:ascii="Times New Roman" w:eastAsia="Times New Roman" w:hAnsi="Times New Roman" w:cs="Times New Roman"/>
          <w:sz w:val="28"/>
          <w:szCs w:val="28"/>
        </w:rPr>
        <w:t xml:space="preserve"> педагогических </w:t>
      </w:r>
      <w:r w:rsidR="008B5BD1">
        <w:rPr>
          <w:rFonts w:ascii="Times New Roman" w:eastAsia="Times New Roman" w:hAnsi="Times New Roman" w:cs="Times New Roman"/>
          <w:sz w:val="28"/>
          <w:szCs w:val="28"/>
        </w:rPr>
        <w:t>и</w:t>
      </w:r>
      <w:r w:rsidR="00A12042">
        <w:rPr>
          <w:rFonts w:ascii="Times New Roman" w:eastAsia="Times New Roman" w:hAnsi="Times New Roman" w:cs="Times New Roman"/>
          <w:sz w:val="28"/>
          <w:szCs w:val="28"/>
        </w:rPr>
        <w:t xml:space="preserve"> руководящих</w:t>
      </w:r>
      <w:r w:rsidR="008B5BD1">
        <w:rPr>
          <w:rFonts w:ascii="Times New Roman" w:eastAsia="Times New Roman" w:hAnsi="Times New Roman" w:cs="Times New Roman"/>
          <w:sz w:val="28"/>
          <w:szCs w:val="28"/>
        </w:rPr>
        <w:t xml:space="preserve"> работников</w:t>
      </w:r>
      <w:r w:rsidR="008C757A">
        <w:rPr>
          <w:rFonts w:ascii="Times New Roman" w:eastAsia="Times New Roman" w:hAnsi="Times New Roman" w:cs="Times New Roman"/>
          <w:sz w:val="28"/>
          <w:szCs w:val="28"/>
        </w:rPr>
        <w:t>.</w:t>
      </w:r>
      <w:r w:rsidR="008C757A" w:rsidRPr="008C757A">
        <w:rPr>
          <w:rFonts w:ascii="Times New Roman" w:eastAsia="Times New Roman" w:hAnsi="Times New Roman" w:cs="Times New Roman"/>
          <w:color w:val="0D0D0D" w:themeColor="text1" w:themeTint="F2"/>
          <w:sz w:val="28"/>
          <w:szCs w:val="28"/>
          <w:shd w:val="clear" w:color="auto" w:fill="FFFFFF"/>
        </w:rPr>
        <w:t xml:space="preserve"> </w:t>
      </w:r>
      <w:r w:rsidR="008C757A">
        <w:rPr>
          <w:rFonts w:ascii="Times New Roman" w:eastAsia="Times New Roman" w:hAnsi="Times New Roman" w:cs="Times New Roman"/>
          <w:color w:val="0D0D0D" w:themeColor="text1" w:themeTint="F2"/>
          <w:sz w:val="28"/>
          <w:szCs w:val="28"/>
          <w:shd w:val="clear" w:color="auto" w:fill="FFFFFF"/>
        </w:rPr>
        <w:t xml:space="preserve"> В  образовательных учреждениях </w:t>
      </w:r>
      <w:r w:rsidR="008B5BD1">
        <w:rPr>
          <w:rFonts w:ascii="Times New Roman" w:eastAsia="Times New Roman" w:hAnsi="Times New Roman" w:cs="Times New Roman"/>
          <w:color w:val="0D0D0D" w:themeColor="text1" w:themeTint="F2"/>
          <w:sz w:val="28"/>
          <w:szCs w:val="28"/>
          <w:shd w:val="clear" w:color="auto" w:fill="FFFFFF"/>
        </w:rPr>
        <w:t xml:space="preserve"> и отделе образования </w:t>
      </w:r>
      <w:r w:rsidR="008C757A">
        <w:rPr>
          <w:rFonts w:ascii="Times New Roman" w:eastAsia="Times New Roman" w:hAnsi="Times New Roman" w:cs="Times New Roman"/>
          <w:color w:val="0D0D0D" w:themeColor="text1" w:themeTint="F2"/>
          <w:sz w:val="28"/>
          <w:szCs w:val="28"/>
          <w:shd w:val="clear" w:color="auto" w:fill="FFFFFF"/>
        </w:rPr>
        <w:t>прослеживается системный под</w:t>
      </w:r>
      <w:r w:rsidR="0020545B">
        <w:rPr>
          <w:rFonts w:ascii="Times New Roman" w:eastAsia="Times New Roman" w:hAnsi="Times New Roman" w:cs="Times New Roman"/>
          <w:color w:val="0D0D0D" w:themeColor="text1" w:themeTint="F2"/>
          <w:sz w:val="28"/>
          <w:szCs w:val="28"/>
          <w:shd w:val="clear" w:color="auto" w:fill="FFFFFF"/>
        </w:rPr>
        <w:t>ход к аттестации педагогов</w:t>
      </w:r>
      <w:r w:rsidR="00996F39">
        <w:rPr>
          <w:rFonts w:ascii="Times New Roman" w:eastAsia="Times New Roman" w:hAnsi="Times New Roman" w:cs="Times New Roman"/>
          <w:color w:val="0D0D0D" w:themeColor="text1" w:themeTint="F2"/>
          <w:sz w:val="28"/>
          <w:szCs w:val="28"/>
          <w:shd w:val="clear" w:color="auto" w:fill="FFFFFF"/>
        </w:rPr>
        <w:t>.</w:t>
      </w:r>
      <w:r w:rsidR="008B5BD1">
        <w:rPr>
          <w:rFonts w:ascii="Times New Roman" w:eastAsia="Times New Roman" w:hAnsi="Times New Roman" w:cs="Times New Roman"/>
          <w:color w:val="0D0D0D" w:themeColor="text1" w:themeTint="F2"/>
          <w:sz w:val="28"/>
          <w:szCs w:val="28"/>
          <w:shd w:val="clear" w:color="auto" w:fill="FFFFFF"/>
        </w:rPr>
        <w:t xml:space="preserve"> </w:t>
      </w:r>
      <w:r w:rsidR="000237FE">
        <w:rPr>
          <w:rFonts w:ascii="Times New Roman" w:eastAsia="Times New Roman" w:hAnsi="Times New Roman" w:cs="Times New Roman"/>
          <w:color w:val="0D0D0D" w:themeColor="text1" w:themeTint="F2"/>
          <w:sz w:val="28"/>
          <w:szCs w:val="28"/>
          <w:shd w:val="clear" w:color="auto" w:fill="FFFFFF"/>
        </w:rPr>
        <w:t xml:space="preserve"> В настоящее время аттестовано руководителей</w:t>
      </w:r>
      <w:r w:rsidR="000237FE">
        <w:rPr>
          <w:rFonts w:ascii="Times New Roman" w:eastAsia="Times New Roman" w:hAnsi="Times New Roman" w:cs="Times New Roman"/>
          <w:color w:val="FF0000"/>
          <w:sz w:val="28"/>
          <w:szCs w:val="28"/>
          <w:shd w:val="clear" w:color="auto" w:fill="FFFFFF"/>
        </w:rPr>
        <w:t xml:space="preserve"> </w:t>
      </w:r>
      <w:r w:rsidR="000237FE" w:rsidRPr="008C757A">
        <w:rPr>
          <w:rFonts w:ascii="Times New Roman" w:eastAsia="Times New Roman" w:hAnsi="Times New Roman" w:cs="Times New Roman"/>
          <w:color w:val="000000" w:themeColor="text1"/>
          <w:sz w:val="28"/>
          <w:szCs w:val="28"/>
          <w:shd w:val="clear" w:color="auto" w:fill="FFFFFF"/>
        </w:rPr>
        <w:t>-17</w:t>
      </w:r>
      <w:r w:rsidR="000237FE">
        <w:rPr>
          <w:rFonts w:ascii="Times New Roman" w:eastAsia="Times New Roman" w:hAnsi="Times New Roman" w:cs="Times New Roman"/>
          <w:color w:val="000000" w:themeColor="text1"/>
          <w:sz w:val="28"/>
          <w:szCs w:val="28"/>
          <w:shd w:val="clear" w:color="auto" w:fill="FFFFFF"/>
        </w:rPr>
        <w:t xml:space="preserve"> чел. </w:t>
      </w:r>
      <w:r w:rsidR="000237FE" w:rsidRPr="008C757A">
        <w:rPr>
          <w:rFonts w:ascii="Times New Roman" w:eastAsia="Times New Roman" w:hAnsi="Times New Roman" w:cs="Times New Roman"/>
          <w:color w:val="000000" w:themeColor="text1"/>
          <w:sz w:val="28"/>
          <w:szCs w:val="28"/>
          <w:shd w:val="clear" w:color="auto" w:fill="FFFFFF"/>
        </w:rPr>
        <w:t xml:space="preserve"> (100%)</w:t>
      </w:r>
      <w:r w:rsidR="000237FE">
        <w:rPr>
          <w:rFonts w:ascii="Times New Roman" w:eastAsia="Times New Roman" w:hAnsi="Times New Roman" w:cs="Times New Roman"/>
          <w:color w:val="000000" w:themeColor="text1"/>
          <w:sz w:val="28"/>
          <w:szCs w:val="28"/>
          <w:shd w:val="clear" w:color="auto" w:fill="FFFFFF"/>
        </w:rPr>
        <w:t>.</w:t>
      </w:r>
      <w:r w:rsidR="00255D7E">
        <w:rPr>
          <w:rFonts w:ascii="Times New Roman" w:eastAsia="Times New Roman" w:hAnsi="Times New Roman" w:cs="Times New Roman"/>
          <w:color w:val="0D0D0D" w:themeColor="text1" w:themeTint="F2"/>
          <w:sz w:val="28"/>
          <w:szCs w:val="28"/>
          <w:shd w:val="clear" w:color="auto" w:fill="FFFFFF"/>
        </w:rPr>
        <w:t xml:space="preserve"> Из 196</w:t>
      </w:r>
      <w:r w:rsidR="000237FE">
        <w:rPr>
          <w:rFonts w:ascii="Times New Roman" w:eastAsia="Times New Roman" w:hAnsi="Times New Roman" w:cs="Times New Roman"/>
          <w:color w:val="0D0D0D" w:themeColor="text1" w:themeTint="F2"/>
          <w:sz w:val="28"/>
          <w:szCs w:val="28"/>
          <w:shd w:val="clear" w:color="auto" w:fill="FFFFFF"/>
        </w:rPr>
        <w:t xml:space="preserve">  педагогов </w:t>
      </w:r>
      <w:proofErr w:type="gramStart"/>
      <w:r w:rsidR="000237FE">
        <w:rPr>
          <w:rFonts w:ascii="Times New Roman" w:eastAsia="Times New Roman" w:hAnsi="Times New Roman" w:cs="Times New Roman"/>
          <w:color w:val="0D0D0D" w:themeColor="text1" w:themeTint="F2"/>
          <w:sz w:val="28"/>
          <w:szCs w:val="28"/>
          <w:shd w:val="clear" w:color="auto" w:fill="FFFFFF"/>
        </w:rPr>
        <w:t>аттестованы</w:t>
      </w:r>
      <w:proofErr w:type="gramEnd"/>
      <w:r w:rsidR="000237FE">
        <w:rPr>
          <w:rFonts w:ascii="Times New Roman" w:eastAsia="Times New Roman" w:hAnsi="Times New Roman" w:cs="Times New Roman"/>
          <w:color w:val="0D0D0D" w:themeColor="text1" w:themeTint="F2"/>
          <w:sz w:val="28"/>
          <w:szCs w:val="28"/>
          <w:shd w:val="clear" w:color="auto" w:fill="FFFFFF"/>
        </w:rPr>
        <w:t xml:space="preserve"> </w:t>
      </w:r>
      <w:r w:rsidR="00255D7E">
        <w:rPr>
          <w:rFonts w:ascii="Times New Roman" w:eastAsia="Times New Roman" w:hAnsi="Times New Roman" w:cs="Times New Roman"/>
          <w:sz w:val="28"/>
          <w:szCs w:val="28"/>
          <w:shd w:val="clear" w:color="auto" w:fill="FFFFFF"/>
        </w:rPr>
        <w:t>164</w:t>
      </w:r>
      <w:r w:rsidR="000237FE" w:rsidRPr="008C757A">
        <w:rPr>
          <w:rFonts w:ascii="Times New Roman" w:eastAsia="Times New Roman" w:hAnsi="Times New Roman" w:cs="Times New Roman"/>
          <w:color w:val="000000" w:themeColor="text1"/>
          <w:sz w:val="28"/>
          <w:szCs w:val="28"/>
          <w:shd w:val="clear" w:color="auto" w:fill="FFFFFF"/>
        </w:rPr>
        <w:t>,</w:t>
      </w:r>
      <w:r w:rsidR="000237FE">
        <w:rPr>
          <w:rFonts w:ascii="Times New Roman" w:eastAsia="Times New Roman" w:hAnsi="Times New Roman" w:cs="Times New Roman"/>
          <w:color w:val="0D0D0D" w:themeColor="text1" w:themeTint="F2"/>
          <w:sz w:val="28"/>
          <w:szCs w:val="28"/>
          <w:shd w:val="clear" w:color="auto" w:fill="FFFFFF"/>
        </w:rPr>
        <w:t xml:space="preserve">  что составляет </w:t>
      </w:r>
      <w:r w:rsidR="000237FE" w:rsidRPr="008C757A">
        <w:rPr>
          <w:rFonts w:ascii="Times New Roman" w:eastAsia="Times New Roman" w:hAnsi="Times New Roman" w:cs="Times New Roman"/>
          <w:sz w:val="28"/>
          <w:szCs w:val="28"/>
          <w:shd w:val="clear" w:color="auto" w:fill="FFFFFF"/>
        </w:rPr>
        <w:t>84%.</w:t>
      </w:r>
      <w:r w:rsidR="000237FE">
        <w:rPr>
          <w:rFonts w:ascii="Times New Roman" w:eastAsia="Times New Roman" w:hAnsi="Times New Roman" w:cs="Times New Roman"/>
          <w:color w:val="0D0D0D" w:themeColor="text1" w:themeTint="F2"/>
          <w:sz w:val="28"/>
          <w:szCs w:val="28"/>
          <w:shd w:val="clear" w:color="auto" w:fill="FFFFFF"/>
        </w:rPr>
        <w:t xml:space="preserve"> В том числе </w:t>
      </w:r>
      <w:r w:rsidR="000237FE" w:rsidRPr="008C757A">
        <w:rPr>
          <w:rFonts w:ascii="Times New Roman" w:eastAsia="Times New Roman" w:hAnsi="Times New Roman" w:cs="Times New Roman"/>
          <w:sz w:val="28"/>
          <w:szCs w:val="28"/>
          <w:shd w:val="clear" w:color="auto" w:fill="FFFFFF"/>
        </w:rPr>
        <w:t>ВКК – 34</w:t>
      </w:r>
      <w:r w:rsidR="00255D7E">
        <w:rPr>
          <w:rFonts w:ascii="Times New Roman" w:eastAsia="Times New Roman" w:hAnsi="Times New Roman" w:cs="Times New Roman"/>
          <w:color w:val="0D0D0D" w:themeColor="text1" w:themeTint="F2"/>
          <w:sz w:val="28"/>
          <w:szCs w:val="28"/>
          <w:shd w:val="clear" w:color="auto" w:fill="FFFFFF"/>
        </w:rPr>
        <w:t xml:space="preserve"> (17%), 1КК – 74 (38%),   СЗД – 88 (45</w:t>
      </w:r>
      <w:r w:rsidR="000237FE">
        <w:rPr>
          <w:rFonts w:ascii="Times New Roman" w:eastAsia="Times New Roman" w:hAnsi="Times New Roman" w:cs="Times New Roman"/>
          <w:color w:val="0D0D0D" w:themeColor="text1" w:themeTint="F2"/>
          <w:sz w:val="28"/>
          <w:szCs w:val="28"/>
          <w:shd w:val="clear" w:color="auto" w:fill="FFFFFF"/>
        </w:rPr>
        <w:t>%).  По сравнению с прошлым годом наблюдается рост числа педагогов, желающих пройти аттестацию на категорию. Не аттестованы только те педагоги, которые имеют особый статус, определённый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w:t>
      </w:r>
      <w:proofErr w:type="spellStart"/>
      <w:r w:rsidR="000237FE">
        <w:rPr>
          <w:rFonts w:ascii="Times New Roman" w:eastAsia="Times New Roman" w:hAnsi="Times New Roman" w:cs="Times New Roman"/>
          <w:color w:val="0D0D0D" w:themeColor="text1" w:themeTint="F2"/>
          <w:sz w:val="28"/>
          <w:szCs w:val="28"/>
          <w:shd w:val="clear" w:color="auto" w:fill="FFFFFF"/>
        </w:rPr>
        <w:t>Минобрнауки</w:t>
      </w:r>
      <w:proofErr w:type="spellEnd"/>
      <w:r w:rsidR="000237FE">
        <w:rPr>
          <w:rFonts w:ascii="Times New Roman" w:eastAsia="Times New Roman" w:hAnsi="Times New Roman" w:cs="Times New Roman"/>
          <w:color w:val="0D0D0D" w:themeColor="text1" w:themeTint="F2"/>
          <w:sz w:val="28"/>
          <w:szCs w:val="28"/>
          <w:shd w:val="clear" w:color="auto" w:fill="FFFFFF"/>
        </w:rPr>
        <w:t xml:space="preserve"> России) от 7 апреля 2014 г. N 276 г. Москва). В образовательных учреждениях проводится диагностика состояния аттестации, имеются перспективные планы, оформлены уголки по аттестации, каждый педагог оформляет </w:t>
      </w:r>
      <w:proofErr w:type="spellStart"/>
      <w:r w:rsidR="000237FE">
        <w:rPr>
          <w:rFonts w:ascii="Times New Roman" w:eastAsia="Times New Roman" w:hAnsi="Times New Roman" w:cs="Times New Roman"/>
          <w:color w:val="0D0D0D" w:themeColor="text1" w:themeTint="F2"/>
          <w:sz w:val="28"/>
          <w:szCs w:val="28"/>
          <w:shd w:val="clear" w:color="auto" w:fill="FFFFFF"/>
        </w:rPr>
        <w:t>портфолио</w:t>
      </w:r>
      <w:proofErr w:type="spellEnd"/>
      <w:r w:rsidR="000237FE">
        <w:rPr>
          <w:rFonts w:ascii="Times New Roman" w:eastAsia="Times New Roman" w:hAnsi="Times New Roman" w:cs="Times New Roman"/>
          <w:color w:val="0D0D0D" w:themeColor="text1" w:themeTint="F2"/>
          <w:sz w:val="28"/>
          <w:szCs w:val="28"/>
          <w:shd w:val="clear" w:color="auto" w:fill="FFFFFF"/>
        </w:rPr>
        <w:t>. Организована методическая работа по внедрению новой формы  аттестации педагогов.   Инструктивные материалы изучены на заседаниях муниципальных учебно-методических объединениях, школьных методических структурах.</w:t>
      </w:r>
    </w:p>
    <w:p w:rsidR="0020545B" w:rsidRPr="005E65C2" w:rsidRDefault="008B5BD1" w:rsidP="005E65C2">
      <w:pPr>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 xml:space="preserve"> В  2019-2020 учебном году  заявили на  присвоение первой и высшей КК- 12 педагогов, из них успешно прошли аттестацию  с января по июль -10 учителей </w:t>
      </w:r>
      <w:proofErr w:type="gramStart"/>
      <w:r>
        <w:rPr>
          <w:rFonts w:ascii="Times New Roman" w:eastAsia="Times New Roman" w:hAnsi="Times New Roman" w:cs="Times New Roman"/>
          <w:color w:val="0D0D0D" w:themeColor="text1" w:themeTint="F2"/>
          <w:sz w:val="28"/>
          <w:szCs w:val="28"/>
          <w:shd w:val="clear" w:color="auto" w:fill="FFFFFF"/>
        </w:rPr>
        <w:t xml:space="preserve">( </w:t>
      </w:r>
      <w:proofErr w:type="gramEnd"/>
      <w:r>
        <w:rPr>
          <w:rFonts w:ascii="Times New Roman" w:eastAsia="Times New Roman" w:hAnsi="Times New Roman" w:cs="Times New Roman"/>
          <w:color w:val="0D0D0D" w:themeColor="text1" w:themeTint="F2"/>
          <w:sz w:val="28"/>
          <w:szCs w:val="28"/>
          <w:shd w:val="clear" w:color="auto" w:fill="FFFFFF"/>
        </w:rPr>
        <w:t>1 КК-8, ВКК- 2)</w:t>
      </w:r>
      <w:r w:rsidR="000237FE">
        <w:rPr>
          <w:rFonts w:ascii="Times New Roman" w:eastAsia="Times New Roman" w:hAnsi="Times New Roman" w:cs="Times New Roman"/>
          <w:color w:val="0D0D0D" w:themeColor="text1" w:themeTint="F2"/>
          <w:sz w:val="28"/>
          <w:szCs w:val="28"/>
          <w:shd w:val="clear" w:color="auto" w:fill="FFFFFF"/>
        </w:rPr>
        <w:t>.  Имеет место отказ</w:t>
      </w:r>
      <w:r w:rsidR="0020545B">
        <w:rPr>
          <w:rFonts w:ascii="Times New Roman" w:eastAsia="Times New Roman" w:hAnsi="Times New Roman" w:cs="Times New Roman"/>
          <w:color w:val="0D0D0D" w:themeColor="text1" w:themeTint="F2"/>
          <w:sz w:val="28"/>
          <w:szCs w:val="28"/>
          <w:shd w:val="clear" w:color="auto" w:fill="FFFFFF"/>
        </w:rPr>
        <w:t xml:space="preserve"> в присвоении категории  двум педагогам по причине не соответствия </w:t>
      </w:r>
      <w:r w:rsidR="000237FE">
        <w:rPr>
          <w:rFonts w:ascii="Times New Roman" w:eastAsia="Times New Roman" w:hAnsi="Times New Roman" w:cs="Times New Roman"/>
          <w:color w:val="0D0D0D" w:themeColor="text1" w:themeTint="F2"/>
          <w:sz w:val="28"/>
          <w:szCs w:val="28"/>
          <w:shd w:val="clear" w:color="auto" w:fill="FFFFFF"/>
        </w:rPr>
        <w:t xml:space="preserve"> требованиям</w:t>
      </w:r>
      <w:r w:rsidR="0020545B">
        <w:rPr>
          <w:rFonts w:ascii="Times New Roman" w:eastAsia="Times New Roman" w:hAnsi="Times New Roman" w:cs="Times New Roman"/>
          <w:color w:val="0D0D0D" w:themeColor="text1" w:themeTint="F2"/>
          <w:sz w:val="28"/>
          <w:szCs w:val="28"/>
          <w:shd w:val="clear" w:color="auto" w:fill="FFFFFF"/>
        </w:rPr>
        <w:t xml:space="preserve">  </w:t>
      </w:r>
      <w:r w:rsidR="0020545B" w:rsidRPr="00B16E1E">
        <w:rPr>
          <w:rFonts w:ascii="Times New Roman" w:eastAsia="Times New Roman" w:hAnsi="Times New Roman" w:cs="Times New Roman"/>
          <w:color w:val="000000" w:themeColor="text1"/>
          <w:sz w:val="28"/>
          <w:szCs w:val="28"/>
          <w:shd w:val="clear" w:color="auto" w:fill="FFFFFF"/>
        </w:rPr>
        <w:t xml:space="preserve">предоставленных </w:t>
      </w:r>
      <w:r w:rsidR="000237FE">
        <w:rPr>
          <w:rFonts w:ascii="Times New Roman" w:eastAsia="Times New Roman" w:hAnsi="Times New Roman" w:cs="Times New Roman"/>
          <w:color w:val="000000" w:themeColor="text1"/>
          <w:sz w:val="28"/>
          <w:szCs w:val="28"/>
          <w:shd w:val="clear" w:color="auto" w:fill="FFFFFF"/>
        </w:rPr>
        <w:t>документов</w:t>
      </w:r>
      <w:r w:rsidR="0020545B" w:rsidRPr="00B16E1E">
        <w:rPr>
          <w:rFonts w:ascii="Times New Roman" w:eastAsia="Times New Roman" w:hAnsi="Times New Roman" w:cs="Times New Roman"/>
          <w:color w:val="000000" w:themeColor="text1"/>
          <w:sz w:val="28"/>
          <w:szCs w:val="28"/>
          <w:shd w:val="clear" w:color="auto" w:fill="FFFFFF"/>
        </w:rPr>
        <w:t>.</w:t>
      </w:r>
      <w:r w:rsidR="005E65C2">
        <w:rPr>
          <w:rFonts w:ascii="Times New Roman" w:eastAsia="Times New Roman" w:hAnsi="Times New Roman" w:cs="Times New Roman"/>
          <w:color w:val="000000" w:themeColor="text1"/>
          <w:sz w:val="28"/>
          <w:szCs w:val="28"/>
          <w:shd w:val="clear" w:color="auto" w:fill="FFFFFF"/>
        </w:rPr>
        <w:t xml:space="preserve"> </w:t>
      </w:r>
      <w:r w:rsidR="00A92AE5" w:rsidRPr="005E65C2">
        <w:rPr>
          <w:rFonts w:ascii="Times New Roman" w:hAnsi="Times New Roman" w:cs="Times New Roman"/>
          <w:color w:val="000000" w:themeColor="text1"/>
          <w:sz w:val="28"/>
          <w:szCs w:val="28"/>
        </w:rPr>
        <w:t xml:space="preserve">Особое  внимание </w:t>
      </w:r>
      <w:r w:rsidR="00255D7E">
        <w:rPr>
          <w:rFonts w:ascii="Times New Roman" w:hAnsi="Times New Roman" w:cs="Times New Roman"/>
          <w:color w:val="000000" w:themeColor="text1"/>
          <w:sz w:val="28"/>
          <w:szCs w:val="28"/>
        </w:rPr>
        <w:t xml:space="preserve"> уделяется</w:t>
      </w:r>
      <w:r w:rsidR="00B16E1E" w:rsidRPr="005E65C2">
        <w:rPr>
          <w:rFonts w:ascii="Times New Roman" w:hAnsi="Times New Roman" w:cs="Times New Roman"/>
          <w:color w:val="000000" w:themeColor="text1"/>
          <w:sz w:val="28"/>
          <w:szCs w:val="28"/>
        </w:rPr>
        <w:t xml:space="preserve">  работе</w:t>
      </w:r>
      <w:r w:rsidR="00A92AE5" w:rsidRPr="005E65C2">
        <w:rPr>
          <w:rFonts w:ascii="Times New Roman" w:hAnsi="Times New Roman" w:cs="Times New Roman"/>
          <w:color w:val="000000" w:themeColor="text1"/>
          <w:sz w:val="28"/>
          <w:szCs w:val="28"/>
        </w:rPr>
        <w:t xml:space="preserve"> </w:t>
      </w:r>
      <w:r w:rsidR="00A92AE5" w:rsidRPr="005E65C2">
        <w:rPr>
          <w:rFonts w:ascii="Times New Roman" w:hAnsi="Times New Roman" w:cs="Times New Roman"/>
          <w:color w:val="000000"/>
          <w:sz w:val="28"/>
          <w:szCs w:val="28"/>
        </w:rPr>
        <w:t xml:space="preserve"> </w:t>
      </w:r>
      <w:r w:rsidR="00B16E1E" w:rsidRPr="00B16E1E">
        <w:rPr>
          <w:rFonts w:ascii="Times New Roman" w:hAnsi="Times New Roman" w:cs="Times New Roman"/>
          <w:color w:val="000000"/>
          <w:sz w:val="28"/>
          <w:szCs w:val="28"/>
        </w:rPr>
        <w:t xml:space="preserve"> </w:t>
      </w:r>
      <w:r w:rsidR="005E65C2" w:rsidRPr="005E65C2">
        <w:rPr>
          <w:rFonts w:ascii="Times New Roman" w:hAnsi="Times New Roman" w:cs="Times New Roman"/>
          <w:color w:val="000000"/>
          <w:sz w:val="28"/>
          <w:szCs w:val="28"/>
        </w:rPr>
        <w:t xml:space="preserve"> </w:t>
      </w:r>
      <w:r w:rsidR="005E65C2" w:rsidRPr="005E65C2">
        <w:rPr>
          <w:rFonts w:ascii="Times New Roman" w:hAnsi="Times New Roman" w:cs="Times New Roman"/>
          <w:bCs/>
          <w:color w:val="000000"/>
          <w:sz w:val="28"/>
          <w:szCs w:val="28"/>
        </w:rPr>
        <w:t xml:space="preserve">по результатам </w:t>
      </w:r>
      <w:proofErr w:type="gramStart"/>
      <w:r w:rsidR="005E65C2" w:rsidRPr="005E65C2">
        <w:rPr>
          <w:rFonts w:ascii="Times New Roman" w:hAnsi="Times New Roman" w:cs="Times New Roman"/>
          <w:bCs/>
          <w:color w:val="000000"/>
          <w:sz w:val="28"/>
          <w:szCs w:val="28"/>
        </w:rPr>
        <w:t>анализа</w:t>
      </w:r>
      <w:r w:rsidR="000237FE">
        <w:rPr>
          <w:rFonts w:ascii="Times New Roman" w:hAnsi="Times New Roman" w:cs="Times New Roman"/>
          <w:bCs/>
          <w:color w:val="000000"/>
          <w:sz w:val="28"/>
          <w:szCs w:val="28"/>
        </w:rPr>
        <w:t xml:space="preserve">  а</w:t>
      </w:r>
      <w:r w:rsidR="005E65C2" w:rsidRPr="005E65C2">
        <w:rPr>
          <w:rFonts w:ascii="Times New Roman" w:hAnsi="Times New Roman" w:cs="Times New Roman"/>
          <w:bCs/>
          <w:color w:val="000000"/>
          <w:sz w:val="28"/>
          <w:szCs w:val="28"/>
        </w:rPr>
        <w:t>пробации модели оценки компетенций работников образовательных</w:t>
      </w:r>
      <w:proofErr w:type="gramEnd"/>
      <w:r w:rsidR="005E65C2" w:rsidRPr="005E65C2">
        <w:rPr>
          <w:rFonts w:ascii="Times New Roman" w:hAnsi="Times New Roman" w:cs="Times New Roman"/>
          <w:bCs/>
          <w:color w:val="000000"/>
          <w:sz w:val="28"/>
          <w:szCs w:val="28"/>
        </w:rPr>
        <w:t xml:space="preserve"> организаций, осуществляющих образовательную деятельность по образовательным программам общего образования</w:t>
      </w:r>
      <w:r w:rsidR="005E65C2" w:rsidRPr="005E65C2">
        <w:rPr>
          <w:rFonts w:ascii="Times New Roman" w:hAnsi="Times New Roman" w:cs="Times New Roman"/>
          <w:b/>
          <w:bCs/>
          <w:color w:val="000000"/>
          <w:sz w:val="28"/>
          <w:szCs w:val="28"/>
        </w:rPr>
        <w:t>,</w:t>
      </w:r>
      <w:r w:rsidR="00A92AE5" w:rsidRPr="005E65C2">
        <w:rPr>
          <w:rFonts w:ascii="Times New Roman" w:hAnsi="Times New Roman" w:cs="Times New Roman"/>
          <w:sz w:val="28"/>
          <w:szCs w:val="28"/>
        </w:rPr>
        <w:t xml:space="preserve"> в которой приняли </w:t>
      </w:r>
      <w:r w:rsidR="005E65C2" w:rsidRPr="005E65C2">
        <w:rPr>
          <w:rFonts w:ascii="Times New Roman" w:hAnsi="Times New Roman" w:cs="Times New Roman"/>
          <w:sz w:val="28"/>
          <w:szCs w:val="28"/>
        </w:rPr>
        <w:t xml:space="preserve"> участие </w:t>
      </w:r>
      <w:r w:rsidR="00A92AE5" w:rsidRPr="005E65C2">
        <w:rPr>
          <w:rFonts w:ascii="Times New Roman" w:hAnsi="Times New Roman" w:cs="Times New Roman"/>
          <w:sz w:val="28"/>
          <w:szCs w:val="28"/>
        </w:rPr>
        <w:t xml:space="preserve">8 педагогов Чемальского района. Данный анализ   предоставляет </w:t>
      </w:r>
      <w:r w:rsidR="00B16E1E" w:rsidRPr="00B16E1E">
        <w:rPr>
          <w:rFonts w:ascii="Times New Roman" w:hAnsi="Times New Roman" w:cs="Times New Roman"/>
          <w:color w:val="000000"/>
          <w:sz w:val="28"/>
          <w:szCs w:val="28"/>
        </w:rPr>
        <w:t>возм</w:t>
      </w:r>
      <w:r w:rsidR="00A92AE5" w:rsidRPr="005E65C2">
        <w:rPr>
          <w:rFonts w:ascii="Times New Roman" w:hAnsi="Times New Roman" w:cs="Times New Roman"/>
          <w:sz w:val="28"/>
          <w:szCs w:val="28"/>
        </w:rPr>
        <w:t xml:space="preserve">ожность  использования результатов  диагностики </w:t>
      </w:r>
      <w:r w:rsidR="00B16E1E" w:rsidRPr="00B16E1E">
        <w:rPr>
          <w:rFonts w:ascii="Times New Roman" w:hAnsi="Times New Roman" w:cs="Times New Roman"/>
          <w:color w:val="000000"/>
          <w:sz w:val="28"/>
          <w:szCs w:val="28"/>
        </w:rPr>
        <w:t xml:space="preserve"> при проведении процедур аттестации учителей и руководителей образовательных организаций. </w:t>
      </w:r>
      <w:r w:rsidR="00A92AE5" w:rsidRPr="005E65C2">
        <w:rPr>
          <w:rFonts w:ascii="Times New Roman" w:hAnsi="Times New Roman" w:cs="Times New Roman"/>
          <w:sz w:val="28"/>
          <w:szCs w:val="28"/>
        </w:rPr>
        <w:t xml:space="preserve"> </w:t>
      </w:r>
      <w:r w:rsidR="005E65C2" w:rsidRPr="005E65C2">
        <w:rPr>
          <w:rFonts w:ascii="Times New Roman" w:hAnsi="Times New Roman" w:cs="Times New Roman"/>
          <w:sz w:val="28"/>
          <w:szCs w:val="28"/>
        </w:rPr>
        <w:t xml:space="preserve"> Считаем, что а</w:t>
      </w:r>
      <w:r w:rsidR="00B16E1E" w:rsidRPr="00B16E1E">
        <w:rPr>
          <w:rFonts w:ascii="Times New Roman" w:hAnsi="Times New Roman" w:cs="Times New Roman"/>
          <w:color w:val="000000"/>
          <w:sz w:val="28"/>
          <w:szCs w:val="28"/>
        </w:rPr>
        <w:t xml:space="preserve">ттестация работников образовательных организаций должна </w:t>
      </w:r>
      <w:proofErr w:type="gramStart"/>
      <w:r w:rsidR="00B16E1E" w:rsidRPr="00B16E1E">
        <w:rPr>
          <w:rFonts w:ascii="Times New Roman" w:hAnsi="Times New Roman" w:cs="Times New Roman"/>
          <w:color w:val="000000"/>
          <w:sz w:val="28"/>
          <w:szCs w:val="28"/>
        </w:rPr>
        <w:t>проводится</w:t>
      </w:r>
      <w:proofErr w:type="gramEnd"/>
      <w:r w:rsidR="00B16E1E" w:rsidRPr="00B16E1E">
        <w:rPr>
          <w:rFonts w:ascii="Times New Roman" w:hAnsi="Times New Roman" w:cs="Times New Roman"/>
          <w:color w:val="000000"/>
          <w:sz w:val="28"/>
          <w:szCs w:val="28"/>
        </w:rPr>
        <w:t xml:space="preserve"> в логике </w:t>
      </w:r>
      <w:proofErr w:type="spellStart"/>
      <w:r w:rsidR="00B16E1E" w:rsidRPr="00B16E1E">
        <w:rPr>
          <w:rFonts w:ascii="Times New Roman" w:hAnsi="Times New Roman" w:cs="Times New Roman"/>
          <w:color w:val="000000"/>
          <w:sz w:val="28"/>
          <w:szCs w:val="28"/>
        </w:rPr>
        <w:t>компетентностного</w:t>
      </w:r>
      <w:proofErr w:type="spellEnd"/>
      <w:r w:rsidR="00B16E1E" w:rsidRPr="00B16E1E">
        <w:rPr>
          <w:rFonts w:ascii="Times New Roman" w:hAnsi="Times New Roman" w:cs="Times New Roman"/>
          <w:color w:val="000000"/>
          <w:sz w:val="28"/>
          <w:szCs w:val="28"/>
        </w:rPr>
        <w:t xml:space="preserve"> подхода путем оценивания результатов выполнения диагностических работ с </w:t>
      </w:r>
      <w:r w:rsidR="00B16E1E" w:rsidRPr="00B16E1E">
        <w:rPr>
          <w:rFonts w:ascii="Times New Roman" w:hAnsi="Times New Roman" w:cs="Times New Roman"/>
          <w:color w:val="000000"/>
          <w:sz w:val="28"/>
          <w:szCs w:val="28"/>
        </w:rPr>
        <w:lastRenderedPageBreak/>
        <w:t xml:space="preserve">использованием тестовых технологий и экспертного оценивания. </w:t>
      </w:r>
      <w:r w:rsidR="005E65C2" w:rsidRPr="005E65C2">
        <w:rPr>
          <w:rFonts w:ascii="Times New Roman" w:hAnsi="Times New Roman" w:cs="Times New Roman"/>
          <w:sz w:val="28"/>
          <w:szCs w:val="28"/>
        </w:rPr>
        <w:t xml:space="preserve"> Так же в своей практике </w:t>
      </w:r>
      <w:r w:rsidR="00B16E1E" w:rsidRPr="005E65C2">
        <w:rPr>
          <w:rFonts w:ascii="Times New Roman" w:hAnsi="Times New Roman" w:cs="Times New Roman"/>
          <w:sz w:val="28"/>
          <w:szCs w:val="28"/>
        </w:rPr>
        <w:t>для оценки компетенций работников образовательных</w:t>
      </w:r>
      <w:r w:rsidR="005E65C2" w:rsidRPr="005E65C2">
        <w:rPr>
          <w:rFonts w:ascii="Times New Roman" w:hAnsi="Times New Roman" w:cs="Times New Roman"/>
          <w:sz w:val="28"/>
          <w:szCs w:val="28"/>
        </w:rPr>
        <w:t xml:space="preserve"> организаций успешно применяем</w:t>
      </w:r>
      <w:r w:rsidR="00B16E1E" w:rsidRPr="005E65C2">
        <w:rPr>
          <w:rFonts w:ascii="Times New Roman" w:hAnsi="Times New Roman" w:cs="Times New Roman"/>
          <w:sz w:val="28"/>
          <w:szCs w:val="28"/>
        </w:rPr>
        <w:t xml:space="preserve"> различные</w:t>
      </w:r>
      <w:r w:rsidR="005E65C2" w:rsidRPr="005E65C2">
        <w:rPr>
          <w:rFonts w:ascii="Times New Roman" w:hAnsi="Times New Roman" w:cs="Times New Roman"/>
          <w:sz w:val="28"/>
          <w:szCs w:val="28"/>
        </w:rPr>
        <w:t xml:space="preserve"> </w:t>
      </w:r>
      <w:r w:rsidR="00B16E1E" w:rsidRPr="005E65C2">
        <w:rPr>
          <w:rFonts w:ascii="Times New Roman" w:hAnsi="Times New Roman" w:cs="Times New Roman"/>
          <w:sz w:val="28"/>
          <w:szCs w:val="28"/>
        </w:rPr>
        <w:t>методы оценки компетенций: беседа, анкетирование, наблюдение, тестирование</w:t>
      </w:r>
      <w:r w:rsidR="00B16E1E" w:rsidRPr="005E65C2">
        <w:rPr>
          <w:sz w:val="28"/>
          <w:szCs w:val="28"/>
        </w:rPr>
        <w:t xml:space="preserve">, </w:t>
      </w:r>
      <w:r w:rsidR="00B16E1E" w:rsidRPr="005E65C2">
        <w:rPr>
          <w:rFonts w:ascii="Times New Roman" w:hAnsi="Times New Roman" w:cs="Times New Roman"/>
          <w:sz w:val="28"/>
          <w:szCs w:val="28"/>
        </w:rPr>
        <w:t xml:space="preserve">анализ результатов деятельности (анализ </w:t>
      </w:r>
      <w:proofErr w:type="spellStart"/>
      <w:r w:rsidR="00B16E1E" w:rsidRPr="005E65C2">
        <w:rPr>
          <w:rFonts w:ascii="Times New Roman" w:hAnsi="Times New Roman" w:cs="Times New Roman"/>
          <w:sz w:val="28"/>
          <w:szCs w:val="28"/>
        </w:rPr>
        <w:t>портфолио</w:t>
      </w:r>
      <w:proofErr w:type="spellEnd"/>
      <w:r w:rsidR="00B16E1E" w:rsidRPr="005E65C2">
        <w:rPr>
          <w:rFonts w:ascii="Times New Roman" w:hAnsi="Times New Roman" w:cs="Times New Roman"/>
          <w:sz w:val="28"/>
          <w:szCs w:val="28"/>
        </w:rPr>
        <w:t>)</w:t>
      </w:r>
      <w:r w:rsidR="005E65C2" w:rsidRPr="005E65C2">
        <w:rPr>
          <w:rFonts w:ascii="Times New Roman" w:hAnsi="Times New Roman" w:cs="Times New Roman"/>
          <w:sz w:val="28"/>
          <w:szCs w:val="28"/>
        </w:rPr>
        <w:t>.</w:t>
      </w:r>
    </w:p>
    <w:p w:rsidR="00262A79" w:rsidRDefault="00E24BAE" w:rsidP="000237FE">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 xml:space="preserve">Обеспеченность педагогическими кадрами составляет 98%. Во всех образовательных организациях района сложились стабильные педагогические коллективы. </w:t>
      </w:r>
    </w:p>
    <w:p w:rsidR="00262A79" w:rsidRPr="00D75F5A" w:rsidRDefault="00262A79" w:rsidP="00D75F5A">
      <w:pPr>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организации непрерывного и планомерного профессионального обр</w:t>
      </w:r>
      <w:r w:rsidR="003C525C">
        <w:rPr>
          <w:rFonts w:ascii="Times New Roman" w:hAnsi="Times New Roman" w:cs="Times New Roman"/>
          <w:sz w:val="28"/>
          <w:szCs w:val="28"/>
        </w:rPr>
        <w:t>азования через курсовую переподготовку позволяет сделать вывод, что в основном все педагоги своев</w:t>
      </w:r>
      <w:r w:rsidR="00426AD7">
        <w:rPr>
          <w:rFonts w:ascii="Times New Roman" w:hAnsi="Times New Roman" w:cs="Times New Roman"/>
          <w:sz w:val="28"/>
          <w:szCs w:val="28"/>
        </w:rPr>
        <w:t>р</w:t>
      </w:r>
      <w:r w:rsidR="003C525C">
        <w:rPr>
          <w:rFonts w:ascii="Times New Roman" w:hAnsi="Times New Roman" w:cs="Times New Roman"/>
          <w:sz w:val="28"/>
          <w:szCs w:val="28"/>
        </w:rPr>
        <w:t>еменно пр</w:t>
      </w:r>
      <w:r w:rsidR="00D84124">
        <w:rPr>
          <w:rFonts w:ascii="Times New Roman" w:hAnsi="Times New Roman" w:cs="Times New Roman"/>
          <w:sz w:val="28"/>
          <w:szCs w:val="28"/>
        </w:rPr>
        <w:t>о</w:t>
      </w:r>
      <w:r w:rsidR="003C525C">
        <w:rPr>
          <w:rFonts w:ascii="Times New Roman" w:hAnsi="Times New Roman" w:cs="Times New Roman"/>
          <w:sz w:val="28"/>
          <w:szCs w:val="28"/>
        </w:rPr>
        <w:t>ходят курсовую переподготовку</w:t>
      </w:r>
      <w:r>
        <w:rPr>
          <w:rFonts w:ascii="Times New Roman" w:hAnsi="Times New Roman" w:cs="Times New Roman"/>
          <w:sz w:val="28"/>
          <w:szCs w:val="28"/>
        </w:rPr>
        <w:t xml:space="preserve">. </w:t>
      </w:r>
      <w:r w:rsidR="003C525C">
        <w:rPr>
          <w:rFonts w:ascii="Times New Roman" w:hAnsi="Times New Roman" w:cs="Times New Roman"/>
          <w:sz w:val="28"/>
          <w:szCs w:val="28"/>
        </w:rPr>
        <w:t>За истекший период к</w:t>
      </w:r>
      <w:r>
        <w:rPr>
          <w:rFonts w:ascii="Times New Roman" w:hAnsi="Times New Roman" w:cs="Times New Roman"/>
          <w:sz w:val="28"/>
          <w:szCs w:val="28"/>
        </w:rPr>
        <w:t>урсы повышения квалификации по различным  темам прошли 198 (1</w:t>
      </w:r>
      <w:r w:rsidR="00772B50">
        <w:rPr>
          <w:rFonts w:ascii="Times New Roman" w:hAnsi="Times New Roman" w:cs="Times New Roman"/>
          <w:sz w:val="28"/>
          <w:szCs w:val="28"/>
        </w:rPr>
        <w:t>00%).  На базе ИПК и ПП РО РА-34</w:t>
      </w:r>
      <w:r w:rsidR="003C525C">
        <w:rPr>
          <w:rFonts w:ascii="Times New Roman" w:hAnsi="Times New Roman" w:cs="Times New Roman"/>
          <w:sz w:val="28"/>
          <w:szCs w:val="28"/>
        </w:rPr>
        <w:t xml:space="preserve"> </w:t>
      </w:r>
      <w:r>
        <w:rPr>
          <w:rFonts w:ascii="Times New Roman" w:hAnsi="Times New Roman" w:cs="Times New Roman"/>
          <w:sz w:val="28"/>
          <w:szCs w:val="28"/>
        </w:rPr>
        <w:t>педагог</w:t>
      </w:r>
      <w:r w:rsidR="00772B50">
        <w:rPr>
          <w:rFonts w:ascii="Times New Roman" w:hAnsi="Times New Roman" w:cs="Times New Roman"/>
          <w:sz w:val="28"/>
          <w:szCs w:val="28"/>
        </w:rPr>
        <w:t>а</w:t>
      </w:r>
      <w:r>
        <w:rPr>
          <w:rFonts w:ascii="Times New Roman" w:hAnsi="Times New Roman" w:cs="Times New Roman"/>
          <w:sz w:val="28"/>
          <w:szCs w:val="28"/>
        </w:rPr>
        <w:t>. Курсы повышения квалиф</w:t>
      </w:r>
      <w:r w:rsidR="003C525C">
        <w:rPr>
          <w:rFonts w:ascii="Times New Roman" w:hAnsi="Times New Roman" w:cs="Times New Roman"/>
          <w:sz w:val="28"/>
          <w:szCs w:val="28"/>
        </w:rPr>
        <w:t>и</w:t>
      </w:r>
      <w:r>
        <w:rPr>
          <w:rFonts w:ascii="Times New Roman" w:hAnsi="Times New Roman" w:cs="Times New Roman"/>
          <w:sz w:val="28"/>
          <w:szCs w:val="28"/>
        </w:rPr>
        <w:t>кации по ФГОС СОО -38 чел</w:t>
      </w:r>
      <w:r w:rsidR="00D84124">
        <w:rPr>
          <w:rFonts w:ascii="Times New Roman" w:hAnsi="Times New Roman" w:cs="Times New Roman"/>
          <w:sz w:val="28"/>
          <w:szCs w:val="28"/>
        </w:rPr>
        <w:t>.</w:t>
      </w:r>
      <w:r>
        <w:rPr>
          <w:rFonts w:ascii="Times New Roman" w:hAnsi="Times New Roman" w:cs="Times New Roman"/>
          <w:sz w:val="28"/>
          <w:szCs w:val="28"/>
        </w:rPr>
        <w:t xml:space="preserve"> </w:t>
      </w:r>
      <w:r w:rsidR="00987BAC">
        <w:rPr>
          <w:rFonts w:ascii="Times New Roman" w:hAnsi="Times New Roman" w:cs="Times New Roman"/>
          <w:sz w:val="28"/>
          <w:szCs w:val="28"/>
        </w:rPr>
        <w:t>Курсы повышения квалификации по различным  темам прошли 194</w:t>
      </w:r>
      <w:bookmarkStart w:id="0" w:name="_GoBack"/>
      <w:bookmarkEnd w:id="0"/>
      <w:r w:rsidR="00987BAC">
        <w:rPr>
          <w:rFonts w:ascii="Times New Roman" w:hAnsi="Times New Roman" w:cs="Times New Roman"/>
          <w:sz w:val="28"/>
          <w:szCs w:val="28"/>
        </w:rPr>
        <w:t xml:space="preserve"> (100%).  </w:t>
      </w:r>
      <w:r w:rsidR="00987BAC" w:rsidRPr="003C525C">
        <w:rPr>
          <w:rFonts w:ascii="Times New Roman" w:hAnsi="Times New Roman"/>
          <w:sz w:val="28"/>
          <w:szCs w:val="28"/>
        </w:rPr>
        <w:t xml:space="preserve">С 04.02.- по 07.02.2020 года прошли курсы повышения квалификации </w:t>
      </w:r>
      <w:proofErr w:type="gramStart"/>
      <w:r w:rsidR="00987BAC" w:rsidRPr="003C525C">
        <w:rPr>
          <w:rFonts w:ascii="Times New Roman" w:hAnsi="Times New Roman"/>
          <w:sz w:val="28"/>
          <w:szCs w:val="28"/>
        </w:rPr>
        <w:t>БУ РА</w:t>
      </w:r>
      <w:proofErr w:type="gramEnd"/>
      <w:r w:rsidR="00987BAC" w:rsidRPr="003C525C">
        <w:rPr>
          <w:rFonts w:ascii="Times New Roman" w:hAnsi="Times New Roman"/>
          <w:sz w:val="28"/>
          <w:szCs w:val="28"/>
        </w:rPr>
        <w:t xml:space="preserve"> «РЦОКО» по теме: «Обеспечение функционирования вну</w:t>
      </w:r>
      <w:r w:rsidR="00D84124">
        <w:rPr>
          <w:rFonts w:ascii="Times New Roman" w:hAnsi="Times New Roman"/>
          <w:sz w:val="28"/>
          <w:szCs w:val="28"/>
        </w:rPr>
        <w:t xml:space="preserve">тренней системы оценки качества </w:t>
      </w:r>
      <w:proofErr w:type="gramStart"/>
      <w:r w:rsidR="00987BAC" w:rsidRPr="003C525C">
        <w:rPr>
          <w:rFonts w:ascii="Times New Roman" w:hAnsi="Times New Roman"/>
          <w:sz w:val="28"/>
          <w:szCs w:val="28"/>
        </w:rPr>
        <w:t>образования</w:t>
      </w:r>
      <w:proofErr w:type="gramEnd"/>
      <w:r w:rsidR="00987BAC" w:rsidRPr="003C525C">
        <w:rPr>
          <w:rFonts w:ascii="Times New Roman" w:hAnsi="Times New Roman"/>
          <w:sz w:val="28"/>
          <w:szCs w:val="28"/>
        </w:rPr>
        <w:t xml:space="preserve">» - в котором участвовал </w:t>
      </w:r>
      <w:r w:rsidR="00987BAC" w:rsidRPr="00D75F5A">
        <w:rPr>
          <w:rFonts w:ascii="Times New Roman" w:hAnsi="Times New Roman"/>
          <w:sz w:val="28"/>
          <w:szCs w:val="28"/>
        </w:rPr>
        <w:t>1педагог</w:t>
      </w:r>
      <w:r w:rsidR="00D75F5A">
        <w:rPr>
          <w:rFonts w:ascii="Times New Roman" w:hAnsi="Times New Roman"/>
          <w:b/>
          <w:sz w:val="28"/>
          <w:szCs w:val="28"/>
        </w:rPr>
        <w:t>-</w:t>
      </w:r>
      <w:r w:rsidR="00987BAC" w:rsidRPr="003C525C">
        <w:rPr>
          <w:rFonts w:ascii="Times New Roman" w:hAnsi="Times New Roman"/>
          <w:sz w:val="28"/>
          <w:szCs w:val="28"/>
        </w:rPr>
        <w:t>Кабукова С.А. МОУ «</w:t>
      </w:r>
      <w:proofErr w:type="spellStart"/>
      <w:r w:rsidR="00987BAC" w:rsidRPr="003C525C">
        <w:rPr>
          <w:rFonts w:ascii="Times New Roman" w:hAnsi="Times New Roman"/>
          <w:sz w:val="28"/>
          <w:szCs w:val="28"/>
        </w:rPr>
        <w:t>Бешпельтирская</w:t>
      </w:r>
      <w:proofErr w:type="spellEnd"/>
      <w:r w:rsidR="00987BAC" w:rsidRPr="003C525C">
        <w:rPr>
          <w:rFonts w:ascii="Times New Roman" w:hAnsi="Times New Roman"/>
          <w:sz w:val="28"/>
          <w:szCs w:val="28"/>
        </w:rPr>
        <w:t xml:space="preserve"> СОШ»</w:t>
      </w:r>
      <w:r w:rsidR="003C525C">
        <w:rPr>
          <w:rFonts w:ascii="Times New Roman" w:hAnsi="Times New Roman"/>
          <w:sz w:val="28"/>
          <w:szCs w:val="28"/>
        </w:rPr>
        <w:t xml:space="preserve">. </w:t>
      </w:r>
      <w:r w:rsidR="00987BAC" w:rsidRPr="003C525C">
        <w:rPr>
          <w:rFonts w:ascii="Times New Roman" w:hAnsi="Times New Roman"/>
          <w:sz w:val="28"/>
          <w:szCs w:val="28"/>
        </w:rPr>
        <w:t xml:space="preserve">С 13.02. – по 14.02.20 г. курсы повышения квалификации для учителей Республики Алтай по подготовке к ЕГЭ. ГАГУ.  36 ч. – курс прослушали </w:t>
      </w:r>
      <w:r w:rsidR="00987BAC" w:rsidRPr="00D75F5A">
        <w:rPr>
          <w:rFonts w:ascii="Times New Roman" w:hAnsi="Times New Roman"/>
          <w:sz w:val="28"/>
          <w:szCs w:val="28"/>
        </w:rPr>
        <w:t>29 педагогов</w:t>
      </w:r>
      <w:r w:rsidR="00D75F5A">
        <w:rPr>
          <w:rFonts w:ascii="Times New Roman" w:hAnsi="Times New Roman"/>
          <w:sz w:val="28"/>
          <w:szCs w:val="28"/>
        </w:rPr>
        <w:t xml:space="preserve">. </w:t>
      </w:r>
      <w:r w:rsidR="00987BAC" w:rsidRPr="00D75F5A">
        <w:rPr>
          <w:rFonts w:ascii="Times New Roman" w:hAnsi="Times New Roman"/>
          <w:sz w:val="28"/>
          <w:szCs w:val="28"/>
        </w:rPr>
        <w:t>27.02.20 г. – проектировочный семинар МОУ «</w:t>
      </w:r>
      <w:proofErr w:type="spellStart"/>
      <w:r w:rsidR="00987BAC" w:rsidRPr="00D75F5A">
        <w:rPr>
          <w:rFonts w:ascii="Times New Roman" w:hAnsi="Times New Roman"/>
          <w:sz w:val="28"/>
          <w:szCs w:val="28"/>
        </w:rPr>
        <w:t>Куюсская</w:t>
      </w:r>
      <w:proofErr w:type="spellEnd"/>
      <w:r w:rsidR="00987BAC" w:rsidRPr="00D75F5A">
        <w:rPr>
          <w:rFonts w:ascii="Times New Roman" w:hAnsi="Times New Roman"/>
          <w:sz w:val="28"/>
          <w:szCs w:val="28"/>
        </w:rPr>
        <w:t xml:space="preserve"> ООШ» участвовало  </w:t>
      </w:r>
      <w:r w:rsidR="00D75F5A">
        <w:rPr>
          <w:rFonts w:ascii="Times New Roman" w:hAnsi="Times New Roman"/>
          <w:sz w:val="28"/>
          <w:szCs w:val="28"/>
        </w:rPr>
        <w:t>9 педагогов.</w:t>
      </w:r>
      <w:r w:rsidR="00987BAC" w:rsidRPr="00D75F5A">
        <w:rPr>
          <w:rFonts w:ascii="Times New Roman" w:hAnsi="Times New Roman"/>
          <w:sz w:val="28"/>
          <w:szCs w:val="28"/>
        </w:rPr>
        <w:t xml:space="preserve"> 04.03.20 г. – курсы повышения квалификации по теме: «Разработка и реализация проектов. Участие в конкурсах грантов». </w:t>
      </w:r>
      <w:proofErr w:type="gramStart"/>
      <w:r w:rsidR="00987BAC" w:rsidRPr="00D75F5A">
        <w:rPr>
          <w:rFonts w:ascii="Times New Roman" w:hAnsi="Times New Roman"/>
          <w:sz w:val="28"/>
          <w:szCs w:val="28"/>
        </w:rPr>
        <w:t>БУ ДПО РА «</w:t>
      </w:r>
      <w:proofErr w:type="spellStart"/>
      <w:r w:rsidR="00987BAC" w:rsidRPr="00D75F5A">
        <w:rPr>
          <w:rFonts w:ascii="Times New Roman" w:hAnsi="Times New Roman"/>
          <w:sz w:val="28"/>
          <w:szCs w:val="28"/>
        </w:rPr>
        <w:t>ИПКиППРО</w:t>
      </w:r>
      <w:proofErr w:type="spellEnd"/>
      <w:r w:rsidR="00987BAC" w:rsidRPr="00D75F5A">
        <w:rPr>
          <w:rFonts w:ascii="Times New Roman" w:hAnsi="Times New Roman"/>
          <w:sz w:val="28"/>
          <w:szCs w:val="28"/>
        </w:rPr>
        <w:t>» курс</w:t>
      </w:r>
      <w:r w:rsidR="00D75F5A">
        <w:rPr>
          <w:rFonts w:ascii="Times New Roman" w:hAnsi="Times New Roman"/>
          <w:sz w:val="28"/>
          <w:szCs w:val="28"/>
        </w:rPr>
        <w:t xml:space="preserve"> </w:t>
      </w:r>
      <w:r w:rsidR="00987BAC" w:rsidRPr="00D75F5A">
        <w:rPr>
          <w:rFonts w:ascii="Times New Roman" w:hAnsi="Times New Roman"/>
          <w:sz w:val="28"/>
          <w:szCs w:val="28"/>
        </w:rPr>
        <w:t xml:space="preserve"> прослушали </w:t>
      </w:r>
      <w:r w:rsidR="00987BAC" w:rsidRPr="00D75F5A">
        <w:rPr>
          <w:rFonts w:ascii="Times New Roman" w:hAnsi="Times New Roman"/>
          <w:color w:val="000000" w:themeColor="text1"/>
          <w:sz w:val="28"/>
          <w:szCs w:val="28"/>
        </w:rPr>
        <w:t>19 педагогов</w:t>
      </w:r>
      <w:r w:rsidR="00D75F5A">
        <w:rPr>
          <w:rFonts w:ascii="Times New Roman" w:hAnsi="Times New Roman"/>
          <w:color w:val="000000" w:themeColor="text1"/>
          <w:sz w:val="28"/>
          <w:szCs w:val="28"/>
        </w:rPr>
        <w:t xml:space="preserve">. </w:t>
      </w:r>
      <w:r w:rsidR="00D75F5A">
        <w:rPr>
          <w:rFonts w:ascii="Times New Roman" w:hAnsi="Times New Roman" w:cs="Times New Roman"/>
          <w:sz w:val="28"/>
          <w:szCs w:val="28"/>
        </w:rPr>
        <w:t xml:space="preserve"> </w:t>
      </w:r>
      <w:r w:rsidR="00D75F5A">
        <w:rPr>
          <w:rFonts w:ascii="Times New Roman" w:hAnsi="Times New Roman"/>
          <w:sz w:val="28"/>
          <w:szCs w:val="28"/>
        </w:rPr>
        <w:t xml:space="preserve"> 11.05 – </w:t>
      </w:r>
      <w:r w:rsidR="00987BAC" w:rsidRPr="00D75F5A">
        <w:rPr>
          <w:rFonts w:ascii="Times New Roman" w:hAnsi="Times New Roman"/>
          <w:sz w:val="28"/>
          <w:szCs w:val="28"/>
        </w:rPr>
        <w:t xml:space="preserve"> 20.05.20 г. курсы повышения квалификации для управленческих работников образовательных организаций </w:t>
      </w:r>
      <w:r w:rsidR="00D75F5A">
        <w:rPr>
          <w:rFonts w:ascii="Times New Roman" w:hAnsi="Times New Roman"/>
          <w:sz w:val="28"/>
          <w:szCs w:val="28"/>
        </w:rPr>
        <w:t xml:space="preserve"> по теме </w:t>
      </w:r>
      <w:r w:rsidR="00987BAC" w:rsidRPr="00D75F5A">
        <w:rPr>
          <w:rFonts w:ascii="Times New Roman" w:hAnsi="Times New Roman"/>
          <w:sz w:val="28"/>
          <w:szCs w:val="28"/>
        </w:rPr>
        <w:t xml:space="preserve"> «Проектирование ООП в контексте стратегии развития образования с учетом ФГОС и концепции преподавания учебных предметов и предметных областей»,  участвовало  18 педагогов</w:t>
      </w:r>
      <w:r w:rsidR="00D75F5A">
        <w:rPr>
          <w:rFonts w:ascii="Times New Roman" w:hAnsi="Times New Roman"/>
          <w:b/>
          <w:sz w:val="28"/>
          <w:szCs w:val="28"/>
        </w:rPr>
        <w:t>.</w:t>
      </w:r>
      <w:r w:rsidR="00D75F5A">
        <w:rPr>
          <w:rFonts w:ascii="Times New Roman" w:hAnsi="Times New Roman" w:cs="Times New Roman"/>
          <w:sz w:val="28"/>
          <w:szCs w:val="28"/>
        </w:rPr>
        <w:t xml:space="preserve"> </w:t>
      </w:r>
      <w:r w:rsidR="00987BAC" w:rsidRPr="00D75F5A">
        <w:rPr>
          <w:rFonts w:ascii="Times New Roman" w:hAnsi="Times New Roman"/>
          <w:sz w:val="28"/>
          <w:szCs w:val="28"/>
        </w:rPr>
        <w:t xml:space="preserve"> 01.07 – 30.11.20 г. курсы повышения квалификации педагогических работников системы общего</w:t>
      </w:r>
      <w:r w:rsidR="00D75F5A">
        <w:rPr>
          <w:rFonts w:ascii="Times New Roman" w:hAnsi="Times New Roman"/>
          <w:sz w:val="28"/>
          <w:szCs w:val="28"/>
        </w:rPr>
        <w:t xml:space="preserve"> </w:t>
      </w:r>
      <w:r w:rsidR="00987BAC" w:rsidRPr="00D75F5A">
        <w:rPr>
          <w:rFonts w:ascii="Times New Roman" w:hAnsi="Times New Roman"/>
          <w:sz w:val="28"/>
          <w:szCs w:val="28"/>
        </w:rPr>
        <w:t>образования по совершенствованию предметных и методических компетенций (в</w:t>
      </w:r>
      <w:proofErr w:type="gramEnd"/>
      <w:r w:rsidR="00987BAC" w:rsidRPr="00D75F5A">
        <w:rPr>
          <w:rFonts w:ascii="Times New Roman" w:hAnsi="Times New Roman"/>
          <w:sz w:val="28"/>
          <w:szCs w:val="28"/>
        </w:rPr>
        <w:t xml:space="preserve"> том числе в области формирования функциональной грамотности) 28 педагогов</w:t>
      </w:r>
      <w:r w:rsidR="00D75F5A">
        <w:rPr>
          <w:rFonts w:ascii="Times New Roman" w:hAnsi="Times New Roman"/>
          <w:sz w:val="28"/>
          <w:szCs w:val="28"/>
        </w:rPr>
        <w:t xml:space="preserve">. 01.07. – </w:t>
      </w:r>
      <w:r w:rsidR="00987BAC" w:rsidRPr="00D75F5A">
        <w:rPr>
          <w:rFonts w:ascii="Times New Roman" w:hAnsi="Times New Roman"/>
          <w:sz w:val="28"/>
          <w:szCs w:val="28"/>
        </w:rPr>
        <w:t xml:space="preserve"> 01.11.2020 г. – курсы повышения квалификации «В</w:t>
      </w:r>
      <w:r w:rsidR="00D75F5A">
        <w:rPr>
          <w:rFonts w:ascii="Times New Roman" w:hAnsi="Times New Roman"/>
          <w:sz w:val="28"/>
          <w:szCs w:val="28"/>
        </w:rPr>
        <w:t>в</w:t>
      </w:r>
      <w:r w:rsidR="00987BAC" w:rsidRPr="00D75F5A">
        <w:rPr>
          <w:rFonts w:ascii="Times New Roman" w:hAnsi="Times New Roman"/>
          <w:sz w:val="28"/>
          <w:szCs w:val="28"/>
        </w:rPr>
        <w:t>едение в цифровую трансформацию» - 6 педагогов</w:t>
      </w:r>
      <w:r w:rsidR="00D75F5A">
        <w:rPr>
          <w:rFonts w:ascii="Times New Roman" w:hAnsi="Times New Roman"/>
          <w:sz w:val="28"/>
          <w:szCs w:val="28"/>
        </w:rPr>
        <w:t>. 01.10.19 -</w:t>
      </w:r>
      <w:r w:rsidR="00987BAC" w:rsidRPr="00D75F5A">
        <w:rPr>
          <w:rFonts w:ascii="Times New Roman" w:hAnsi="Times New Roman"/>
          <w:sz w:val="28"/>
          <w:szCs w:val="28"/>
        </w:rPr>
        <w:t xml:space="preserve"> 31.01.20 г. курсы повышения квалификации по программе «Оценка качества образования в общеобразовательной организации». ФГБОУ «ФИОКО». 108 ч.</w:t>
      </w:r>
      <w:r w:rsidR="00D75F5A">
        <w:rPr>
          <w:rFonts w:ascii="Times New Roman" w:hAnsi="Times New Roman"/>
          <w:sz w:val="28"/>
          <w:szCs w:val="28"/>
        </w:rPr>
        <w:t xml:space="preserve"> Приняли  участие - </w:t>
      </w:r>
      <w:r w:rsidR="00987BAC" w:rsidRPr="00D75F5A">
        <w:rPr>
          <w:rFonts w:ascii="Times New Roman" w:hAnsi="Times New Roman"/>
          <w:sz w:val="28"/>
          <w:szCs w:val="28"/>
        </w:rPr>
        <w:t xml:space="preserve"> 43 педагога</w:t>
      </w:r>
      <w:r w:rsidR="00D75F5A">
        <w:rPr>
          <w:rFonts w:ascii="Times New Roman" w:hAnsi="Times New Roman"/>
          <w:sz w:val="28"/>
          <w:szCs w:val="28"/>
        </w:rPr>
        <w:t>. Февраля -</w:t>
      </w:r>
      <w:r w:rsidR="00987BAC" w:rsidRPr="00D75F5A">
        <w:rPr>
          <w:rFonts w:ascii="Times New Roman" w:hAnsi="Times New Roman"/>
          <w:sz w:val="28"/>
          <w:szCs w:val="28"/>
        </w:rPr>
        <w:t xml:space="preserve"> май 2020 года </w:t>
      </w:r>
      <w:r w:rsidR="00772B50" w:rsidRPr="00D75F5A">
        <w:rPr>
          <w:rFonts w:ascii="Times New Roman" w:hAnsi="Times New Roman"/>
          <w:sz w:val="28"/>
          <w:szCs w:val="28"/>
        </w:rPr>
        <w:t>34</w:t>
      </w:r>
      <w:r w:rsidR="00987BAC" w:rsidRPr="00D75F5A">
        <w:rPr>
          <w:rFonts w:ascii="Times New Roman" w:hAnsi="Times New Roman"/>
          <w:sz w:val="28"/>
          <w:szCs w:val="28"/>
        </w:rPr>
        <w:t xml:space="preserve"> педагог</w:t>
      </w:r>
      <w:r w:rsidR="00772B50" w:rsidRPr="00D75F5A">
        <w:rPr>
          <w:rFonts w:ascii="Times New Roman" w:hAnsi="Times New Roman"/>
          <w:sz w:val="28"/>
          <w:szCs w:val="28"/>
        </w:rPr>
        <w:t>а</w:t>
      </w:r>
      <w:r w:rsidR="00987BAC" w:rsidRPr="00D75F5A">
        <w:rPr>
          <w:rFonts w:ascii="Times New Roman" w:hAnsi="Times New Roman"/>
          <w:sz w:val="28"/>
          <w:szCs w:val="28"/>
        </w:rPr>
        <w:t xml:space="preserve"> прослушали плановые курсы повышения квалификации в БУ ДПО РА «</w:t>
      </w:r>
      <w:proofErr w:type="spellStart"/>
      <w:r w:rsidR="00987BAC" w:rsidRPr="00D75F5A">
        <w:rPr>
          <w:rFonts w:ascii="Times New Roman" w:hAnsi="Times New Roman"/>
          <w:sz w:val="28"/>
          <w:szCs w:val="28"/>
        </w:rPr>
        <w:t>ИПКиППРО</w:t>
      </w:r>
      <w:proofErr w:type="spellEnd"/>
      <w:r w:rsidR="00987BAC" w:rsidRPr="00D75F5A">
        <w:rPr>
          <w:rFonts w:ascii="Times New Roman" w:hAnsi="Times New Roman"/>
          <w:sz w:val="28"/>
          <w:szCs w:val="28"/>
        </w:rPr>
        <w:t>».</w:t>
      </w:r>
      <w:r w:rsidR="009D1AC4">
        <w:rPr>
          <w:rFonts w:ascii="Times New Roman" w:hAnsi="Times New Roman" w:cs="Times New Roman"/>
          <w:sz w:val="28"/>
          <w:szCs w:val="28"/>
        </w:rPr>
        <w:t xml:space="preserve"> </w:t>
      </w:r>
      <w:r>
        <w:rPr>
          <w:rFonts w:ascii="Times New Roman" w:eastAsia="Times New Roman" w:hAnsi="Times New Roman" w:cs="Times New Roman"/>
          <w:color w:val="0D0D0D" w:themeColor="text1" w:themeTint="F2"/>
          <w:sz w:val="28"/>
          <w:szCs w:val="28"/>
          <w:shd w:val="clear" w:color="auto" w:fill="FFFFFF"/>
        </w:rPr>
        <w:t>В  образовательных учреждениях прослеживается системный подход к выдвижению работников к поощрению</w:t>
      </w:r>
      <w:r w:rsidR="009D1AC4">
        <w:rPr>
          <w:rFonts w:ascii="Times New Roman" w:eastAsia="Times New Roman" w:hAnsi="Times New Roman" w:cs="Times New Roman"/>
          <w:color w:val="0D0D0D" w:themeColor="text1" w:themeTint="F2"/>
          <w:sz w:val="28"/>
          <w:szCs w:val="28"/>
          <w:shd w:val="clear" w:color="auto" w:fill="FFFFFF"/>
        </w:rPr>
        <w:t xml:space="preserve"> и наградам. В </w:t>
      </w:r>
      <w:r w:rsidR="009D1AC4">
        <w:rPr>
          <w:rFonts w:ascii="Times New Roman" w:eastAsia="Times New Roman" w:hAnsi="Times New Roman" w:cs="Times New Roman"/>
          <w:color w:val="0D0D0D" w:themeColor="text1" w:themeTint="F2"/>
          <w:sz w:val="28"/>
          <w:szCs w:val="28"/>
          <w:shd w:val="clear" w:color="auto" w:fill="FFFFFF"/>
        </w:rPr>
        <w:lastRenderedPageBreak/>
        <w:t xml:space="preserve">2019-2020 году 88 </w:t>
      </w:r>
      <w:r>
        <w:rPr>
          <w:rFonts w:ascii="Times New Roman" w:eastAsia="Times New Roman" w:hAnsi="Times New Roman" w:cs="Times New Roman"/>
          <w:color w:val="0D0D0D" w:themeColor="text1" w:themeTint="F2"/>
          <w:sz w:val="28"/>
          <w:szCs w:val="28"/>
          <w:shd w:val="clear" w:color="auto" w:fill="FFFFFF"/>
        </w:rPr>
        <w:t xml:space="preserve">педагогов </w:t>
      </w:r>
      <w:proofErr w:type="gramStart"/>
      <w:r>
        <w:rPr>
          <w:rFonts w:ascii="Times New Roman" w:eastAsia="Times New Roman" w:hAnsi="Times New Roman" w:cs="Times New Roman"/>
          <w:color w:val="0D0D0D" w:themeColor="text1" w:themeTint="F2"/>
          <w:sz w:val="28"/>
          <w:szCs w:val="28"/>
          <w:shd w:val="clear" w:color="auto" w:fill="FFFFFF"/>
        </w:rPr>
        <w:t>награждены</w:t>
      </w:r>
      <w:proofErr w:type="gramEnd"/>
      <w:r>
        <w:rPr>
          <w:rFonts w:ascii="Times New Roman" w:eastAsia="Times New Roman" w:hAnsi="Times New Roman" w:cs="Times New Roman"/>
          <w:color w:val="0D0D0D" w:themeColor="text1" w:themeTint="F2"/>
          <w:sz w:val="28"/>
          <w:szCs w:val="28"/>
          <w:shd w:val="clear" w:color="auto" w:fill="FFFFFF"/>
        </w:rPr>
        <w:t xml:space="preserve"> Почетными грамотами различных уровней, в том числе:</w:t>
      </w:r>
    </w:p>
    <w:p w:rsidR="00262A79" w:rsidRDefault="00262A79" w:rsidP="009D1AC4">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 xml:space="preserve">-Грамотой Министерства образования </w:t>
      </w:r>
      <w:r w:rsidR="00E24BAE">
        <w:rPr>
          <w:rFonts w:ascii="Times New Roman" w:eastAsia="Times New Roman" w:hAnsi="Times New Roman" w:cs="Times New Roman"/>
          <w:color w:val="0D0D0D" w:themeColor="text1" w:themeTint="F2"/>
          <w:sz w:val="28"/>
          <w:szCs w:val="28"/>
          <w:shd w:val="clear" w:color="auto" w:fill="FFFFFF"/>
        </w:rPr>
        <w:t>и науки Российской Федерации – 3</w:t>
      </w:r>
      <w:r w:rsidR="009D1AC4">
        <w:rPr>
          <w:rFonts w:ascii="Times New Roman" w:eastAsia="Times New Roman" w:hAnsi="Times New Roman" w:cs="Times New Roman"/>
          <w:color w:val="0D0D0D" w:themeColor="text1" w:themeTint="F2"/>
          <w:sz w:val="28"/>
          <w:szCs w:val="28"/>
          <w:shd w:val="clear" w:color="auto" w:fill="FFFFFF"/>
        </w:rPr>
        <w:t>чел</w:t>
      </w:r>
      <w:r w:rsidR="00E24BAE">
        <w:rPr>
          <w:rFonts w:ascii="Times New Roman" w:eastAsia="Times New Roman" w:hAnsi="Times New Roman" w:cs="Times New Roman"/>
          <w:color w:val="0D0D0D" w:themeColor="text1" w:themeTint="F2"/>
          <w:sz w:val="28"/>
          <w:szCs w:val="28"/>
          <w:shd w:val="clear" w:color="auto" w:fill="FFFFFF"/>
        </w:rPr>
        <w:t>;</w:t>
      </w:r>
    </w:p>
    <w:p w:rsidR="009D1AC4" w:rsidRDefault="009D1AC4" w:rsidP="009D1AC4">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-Грамотой Правительства РА-6 чел;</w:t>
      </w:r>
    </w:p>
    <w:p w:rsidR="00262A79" w:rsidRDefault="00262A79" w:rsidP="009D1AC4">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-Грамотой  Государст</w:t>
      </w:r>
      <w:r w:rsidR="00E24BAE">
        <w:rPr>
          <w:rFonts w:ascii="Times New Roman" w:eastAsia="Times New Roman" w:hAnsi="Times New Roman" w:cs="Times New Roman"/>
          <w:color w:val="0D0D0D" w:themeColor="text1" w:themeTint="F2"/>
          <w:sz w:val="28"/>
          <w:szCs w:val="28"/>
          <w:shd w:val="clear" w:color="auto" w:fill="FFFFFF"/>
        </w:rPr>
        <w:t>в</w:t>
      </w:r>
      <w:r w:rsidR="009D1AC4">
        <w:rPr>
          <w:rFonts w:ascii="Times New Roman" w:eastAsia="Times New Roman" w:hAnsi="Times New Roman" w:cs="Times New Roman"/>
          <w:color w:val="0D0D0D" w:themeColor="text1" w:themeTint="F2"/>
          <w:sz w:val="28"/>
          <w:szCs w:val="28"/>
          <w:shd w:val="clear" w:color="auto" w:fill="FFFFFF"/>
        </w:rPr>
        <w:t>енного Собрания Эл-Курултай – 8</w:t>
      </w:r>
      <w:r w:rsidR="00E24BAE">
        <w:rPr>
          <w:rFonts w:ascii="Times New Roman" w:eastAsia="Times New Roman" w:hAnsi="Times New Roman" w:cs="Times New Roman"/>
          <w:color w:val="0D0D0D" w:themeColor="text1" w:themeTint="F2"/>
          <w:sz w:val="28"/>
          <w:szCs w:val="28"/>
          <w:shd w:val="clear" w:color="auto" w:fill="FFFFFF"/>
        </w:rPr>
        <w:t xml:space="preserve"> чел;</w:t>
      </w:r>
    </w:p>
    <w:p w:rsidR="00262A79" w:rsidRDefault="00262A79" w:rsidP="009D1AC4">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-Грамотой Министерства образов</w:t>
      </w:r>
      <w:r w:rsidR="009D1AC4">
        <w:rPr>
          <w:rFonts w:ascii="Times New Roman" w:eastAsia="Times New Roman" w:hAnsi="Times New Roman" w:cs="Times New Roman"/>
          <w:color w:val="0D0D0D" w:themeColor="text1" w:themeTint="F2"/>
          <w:sz w:val="28"/>
          <w:szCs w:val="28"/>
          <w:shd w:val="clear" w:color="auto" w:fill="FFFFFF"/>
        </w:rPr>
        <w:t>ания и науки Республики Алтай- 12 чел</w:t>
      </w:r>
    </w:p>
    <w:p w:rsidR="00262A79" w:rsidRDefault="00262A79" w:rsidP="009D1AC4">
      <w:pPr>
        <w:spacing w:after="0" w:line="240" w:lineRule="auto"/>
        <w:jc w:val="both"/>
        <w:rPr>
          <w:rFonts w:ascii="Times New Roman" w:eastAsia="Times New Roman" w:hAnsi="Times New Roman" w:cs="Times New Roman"/>
          <w:color w:val="0D0D0D" w:themeColor="text1" w:themeTint="F2"/>
          <w:sz w:val="28"/>
          <w:szCs w:val="28"/>
          <w:shd w:val="clear" w:color="auto" w:fill="FFFFFF"/>
        </w:rPr>
      </w:pPr>
      <w:r>
        <w:rPr>
          <w:rFonts w:ascii="Times New Roman" w:eastAsia="Times New Roman" w:hAnsi="Times New Roman" w:cs="Times New Roman"/>
          <w:color w:val="0D0D0D" w:themeColor="text1" w:themeTint="F2"/>
          <w:sz w:val="28"/>
          <w:szCs w:val="28"/>
          <w:shd w:val="clear" w:color="auto" w:fill="FFFFFF"/>
        </w:rPr>
        <w:t>-Грамотой отдела образования адми</w:t>
      </w:r>
      <w:r w:rsidR="00E24BAE">
        <w:rPr>
          <w:rFonts w:ascii="Times New Roman" w:eastAsia="Times New Roman" w:hAnsi="Times New Roman" w:cs="Times New Roman"/>
          <w:color w:val="0D0D0D" w:themeColor="text1" w:themeTint="F2"/>
          <w:sz w:val="28"/>
          <w:szCs w:val="28"/>
          <w:shd w:val="clear" w:color="auto" w:fill="FFFFFF"/>
        </w:rPr>
        <w:t>нистрации Чемальского района -59 чел</w:t>
      </w:r>
    </w:p>
    <w:p w:rsidR="00262A79" w:rsidRPr="00E62367" w:rsidRDefault="00262A79" w:rsidP="00180A0B">
      <w:pPr>
        <w:spacing w:after="0" w:line="240" w:lineRule="auto"/>
        <w:contextualSpacing/>
        <w:jc w:val="both"/>
        <w:rPr>
          <w:rFonts w:ascii="Times New Roman" w:hAnsi="Times New Roman" w:cs="Times New Roman"/>
          <w:b/>
          <w:color w:val="FF0000"/>
          <w:sz w:val="28"/>
          <w:szCs w:val="28"/>
        </w:rPr>
      </w:pPr>
      <w:r w:rsidRPr="00E62367">
        <w:rPr>
          <w:rFonts w:ascii="Times New Roman" w:eastAsia="Times New Roman" w:hAnsi="Times New Roman" w:cs="Times New Roman"/>
          <w:b/>
          <w:color w:val="FF0000"/>
          <w:sz w:val="28"/>
          <w:szCs w:val="28"/>
          <w:shd w:val="clear" w:color="auto" w:fill="FFFFFF"/>
        </w:rPr>
        <w:t>ВСТАВКА</w:t>
      </w:r>
      <w:r w:rsidR="00E62367" w:rsidRPr="00E62367">
        <w:rPr>
          <w:rFonts w:ascii="Times New Roman" w:hAnsi="Times New Roman" w:cs="Times New Roman"/>
          <w:b/>
          <w:color w:val="FF0000"/>
          <w:sz w:val="28"/>
          <w:szCs w:val="28"/>
        </w:rPr>
        <w:t xml:space="preserve">  Качеств</w:t>
      </w:r>
      <w:proofErr w:type="gramStart"/>
      <w:r w:rsidR="00E62367" w:rsidRPr="00E62367">
        <w:rPr>
          <w:rFonts w:ascii="Times New Roman" w:hAnsi="Times New Roman" w:cs="Times New Roman"/>
          <w:b/>
          <w:color w:val="FF0000"/>
          <w:sz w:val="28"/>
          <w:szCs w:val="28"/>
        </w:rPr>
        <w:t>о-</w:t>
      </w:r>
      <w:proofErr w:type="gramEnd"/>
      <w:r w:rsidR="00E62367" w:rsidRPr="00E62367">
        <w:rPr>
          <w:rFonts w:ascii="Times New Roman" w:hAnsi="Times New Roman" w:cs="Times New Roman"/>
          <w:b/>
          <w:color w:val="FF0000"/>
          <w:sz w:val="28"/>
          <w:szCs w:val="28"/>
        </w:rPr>
        <w:t xml:space="preserve"> образования </w:t>
      </w:r>
      <w:r w:rsidRPr="00E62367">
        <w:rPr>
          <w:rFonts w:ascii="Times New Roman" w:hAnsi="Times New Roman" w:cs="Times New Roman"/>
          <w:b/>
          <w:color w:val="FF0000"/>
          <w:sz w:val="28"/>
          <w:szCs w:val="28"/>
        </w:rPr>
        <w:t xml:space="preserve"> по району , рез ты ГИА</w:t>
      </w:r>
    </w:p>
    <w:p w:rsidR="00180A0B" w:rsidRDefault="00180A0B" w:rsidP="00262A79">
      <w:pPr>
        <w:spacing w:after="0" w:line="240" w:lineRule="auto"/>
        <w:ind w:firstLine="709"/>
        <w:contextualSpacing/>
        <w:jc w:val="both"/>
        <w:rPr>
          <w:rFonts w:ascii="Times New Roman" w:hAnsi="Times New Roman" w:cs="Times New Roman"/>
          <w:b/>
          <w:sz w:val="28"/>
          <w:szCs w:val="28"/>
        </w:rPr>
      </w:pPr>
    </w:p>
    <w:p w:rsidR="00180A0B" w:rsidRPr="00180A0B" w:rsidRDefault="00180A0B" w:rsidP="00180A0B">
      <w:pPr>
        <w:spacing w:after="0" w:line="278" w:lineRule="auto"/>
        <w:contextualSpacing/>
        <w:rPr>
          <w:rFonts w:ascii="Times New Roman" w:hAnsi="Times New Roman" w:cs="Times New Roman"/>
          <w:sz w:val="28"/>
          <w:szCs w:val="28"/>
        </w:rPr>
      </w:pPr>
      <w:r w:rsidRPr="00180A0B">
        <w:rPr>
          <w:rFonts w:ascii="Times New Roman" w:hAnsi="Times New Roman" w:cs="Times New Roman"/>
          <w:sz w:val="28"/>
          <w:szCs w:val="28"/>
        </w:rPr>
        <w:t>Создание условий для получения доступного качественного общего образования детьми с ОВЗ и детьми-инвалидами.</w:t>
      </w:r>
    </w:p>
    <w:p w:rsidR="00180A0B" w:rsidRPr="00180A0B" w:rsidRDefault="00180A0B" w:rsidP="00180A0B">
      <w:pPr>
        <w:spacing w:after="0" w:line="240" w:lineRule="auto"/>
        <w:contextualSpacing/>
        <w:jc w:val="both"/>
        <w:rPr>
          <w:rFonts w:ascii="Times New Roman" w:hAnsi="Times New Roman" w:cs="Times New Roman"/>
          <w:sz w:val="28"/>
          <w:szCs w:val="28"/>
        </w:rPr>
      </w:pPr>
      <w:r w:rsidRPr="00180A0B">
        <w:rPr>
          <w:rFonts w:ascii="Times New Roman" w:hAnsi="Times New Roman" w:cs="Times New Roman"/>
          <w:sz w:val="28"/>
          <w:szCs w:val="28"/>
        </w:rPr>
        <w:t>Дошкольное образование</w:t>
      </w:r>
    </w:p>
    <w:p w:rsidR="00180A0B" w:rsidRDefault="00180A0B" w:rsidP="00180A0B">
      <w:pPr>
        <w:spacing w:after="0" w:line="240" w:lineRule="auto"/>
        <w:ind w:firstLine="709"/>
        <w:contextualSpacing/>
        <w:jc w:val="both"/>
        <w:rPr>
          <w:rFonts w:ascii="Times New Roman" w:hAnsi="Times New Roman" w:cs="Times New Roman"/>
          <w:b/>
          <w:sz w:val="28"/>
          <w:szCs w:val="28"/>
          <w:u w:val="single"/>
        </w:rPr>
      </w:pPr>
    </w:p>
    <w:p w:rsidR="00180A0B" w:rsidRDefault="00180A0B" w:rsidP="00180A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2019- 2020 году в дошкольных учреждениях обучаются 7 детей со статусом ОВЗ:</w:t>
      </w:r>
      <w:r w:rsidR="009D1AC4">
        <w:rPr>
          <w:rFonts w:ascii="Times New Roman" w:hAnsi="Times New Roman" w:cs="Times New Roman"/>
          <w:sz w:val="28"/>
          <w:szCs w:val="28"/>
        </w:rPr>
        <w:t xml:space="preserve"> </w:t>
      </w:r>
      <w:proofErr w:type="gramStart"/>
      <w:r>
        <w:rPr>
          <w:rFonts w:ascii="Times New Roman" w:hAnsi="Times New Roman" w:cs="Times New Roman"/>
          <w:sz w:val="28"/>
          <w:szCs w:val="28"/>
        </w:rPr>
        <w:t>ТНР- 4,</w:t>
      </w:r>
      <w:r w:rsidR="009D1AC4">
        <w:rPr>
          <w:rFonts w:ascii="Times New Roman" w:hAnsi="Times New Roman" w:cs="Times New Roman"/>
          <w:sz w:val="28"/>
          <w:szCs w:val="28"/>
        </w:rPr>
        <w:t xml:space="preserve"> </w:t>
      </w:r>
      <w:r>
        <w:rPr>
          <w:rFonts w:ascii="Times New Roman" w:hAnsi="Times New Roman" w:cs="Times New Roman"/>
          <w:sz w:val="28"/>
          <w:szCs w:val="28"/>
        </w:rPr>
        <w:t>РАС- 1,УО- 1,Слабовидящие- 1.В группах комбинированной направленности получали дошкольное образование  4 детей с ОВЗ, из них 2 ребёнка-инвалида.</w:t>
      </w:r>
      <w:proofErr w:type="gramEnd"/>
      <w:r>
        <w:rPr>
          <w:rFonts w:ascii="Times New Roman" w:hAnsi="Times New Roman" w:cs="Times New Roman"/>
          <w:sz w:val="28"/>
          <w:szCs w:val="28"/>
        </w:rPr>
        <w:t xml:space="preserve"> Для детей, не посещающих муниципальные ДОУ, работает К</w:t>
      </w:r>
      <w:r>
        <w:rPr>
          <w:rFonts w:ascii="Times New Roman" w:hAnsi="Times New Roman" w:cs="Times New Roman"/>
          <w:color w:val="000000" w:themeColor="text1"/>
          <w:sz w:val="28"/>
          <w:szCs w:val="28"/>
        </w:rPr>
        <w:t xml:space="preserve">онсультационный центр в МДОУ </w:t>
      </w:r>
      <w:r>
        <w:rPr>
          <w:rFonts w:ascii="Times New Roman" w:hAnsi="Times New Roman" w:cs="Times New Roman"/>
          <w:sz w:val="28"/>
          <w:szCs w:val="28"/>
        </w:rPr>
        <w:t>«Улыбка»,  где можно получить помощь и консультацию у учителя-логопеда, педагога-психолога.</w:t>
      </w:r>
    </w:p>
    <w:p w:rsidR="00180A0B" w:rsidRPr="00985595" w:rsidRDefault="00180A0B" w:rsidP="00985595">
      <w:pPr>
        <w:tabs>
          <w:tab w:val="right" w:leader="dot" w:pos="8505"/>
          <w:tab w:val="right" w:pos="9639"/>
        </w:tabs>
        <w:spacing w:after="0" w:line="240" w:lineRule="auto"/>
        <w:contextualSpacing/>
        <w:jc w:val="both"/>
        <w:rPr>
          <w:rFonts w:ascii="Times New Roman" w:hAnsi="Times New Roman" w:cs="Times New Roman"/>
          <w:sz w:val="28"/>
          <w:szCs w:val="28"/>
        </w:rPr>
      </w:pPr>
      <w:r w:rsidRPr="00985595">
        <w:rPr>
          <w:rFonts w:ascii="Times New Roman" w:hAnsi="Times New Roman" w:cs="Times New Roman"/>
          <w:sz w:val="28"/>
          <w:szCs w:val="28"/>
        </w:rPr>
        <w:t>Общее образование.</w:t>
      </w:r>
    </w:p>
    <w:p w:rsidR="00180A0B" w:rsidRDefault="00180A0B" w:rsidP="00985595">
      <w:pPr>
        <w:tabs>
          <w:tab w:val="right" w:leader="dot" w:pos="8505"/>
          <w:tab w:val="right" w:pos="963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620067">
        <w:rPr>
          <w:rFonts w:ascii="Times New Roman" w:hAnsi="Times New Roman" w:cs="Times New Roman"/>
          <w:sz w:val="28"/>
          <w:szCs w:val="28"/>
        </w:rPr>
        <w:t>2019-2020</w:t>
      </w:r>
      <w:r>
        <w:rPr>
          <w:rFonts w:ascii="Times New Roman" w:hAnsi="Times New Roman" w:cs="Times New Roman"/>
          <w:sz w:val="28"/>
          <w:szCs w:val="28"/>
        </w:rPr>
        <w:t xml:space="preserve"> году в системе школьного образования  района детей- инвалидов и детей </w:t>
      </w:r>
      <w:r w:rsidRPr="00620067">
        <w:rPr>
          <w:rFonts w:ascii="Times New Roman" w:hAnsi="Times New Roman" w:cs="Times New Roman"/>
          <w:sz w:val="28"/>
          <w:szCs w:val="28"/>
        </w:rPr>
        <w:t>со статусом ОВЗ</w:t>
      </w:r>
      <w:r>
        <w:rPr>
          <w:rFonts w:ascii="Times New Roman" w:hAnsi="Times New Roman" w:cs="Times New Roman"/>
          <w:sz w:val="28"/>
          <w:szCs w:val="28"/>
        </w:rPr>
        <w:t xml:space="preserve"> обучалось </w:t>
      </w:r>
      <w:r w:rsidRPr="00620067">
        <w:rPr>
          <w:rFonts w:ascii="Times New Roman" w:hAnsi="Times New Roman" w:cs="Times New Roman"/>
          <w:sz w:val="28"/>
          <w:szCs w:val="28"/>
        </w:rPr>
        <w:t>119 человек</w:t>
      </w:r>
      <w:r>
        <w:rPr>
          <w:rFonts w:ascii="Times New Roman" w:hAnsi="Times New Roman" w:cs="Times New Roman"/>
          <w:sz w:val="28"/>
          <w:szCs w:val="28"/>
        </w:rPr>
        <w:t>.</w:t>
      </w:r>
    </w:p>
    <w:p w:rsidR="00180A0B" w:rsidRDefault="00180A0B" w:rsidP="009B4BDD">
      <w:pPr>
        <w:tabs>
          <w:tab w:val="right" w:leader="dot" w:pos="8505"/>
          <w:tab w:val="right" w:pos="963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 них</w:t>
      </w:r>
      <w:r w:rsidR="009B4BDD">
        <w:rPr>
          <w:rFonts w:ascii="Times New Roman" w:hAnsi="Times New Roman" w:cs="Times New Roman"/>
          <w:sz w:val="28"/>
          <w:szCs w:val="28"/>
        </w:rPr>
        <w:t xml:space="preserve"> </w:t>
      </w:r>
      <w:r>
        <w:rPr>
          <w:rFonts w:ascii="Times New Roman" w:hAnsi="Times New Roman" w:cs="Times New Roman"/>
          <w:sz w:val="28"/>
          <w:szCs w:val="28"/>
        </w:rPr>
        <w:t>слабовидящих – 1,с тяжелыми нарушен</w:t>
      </w:r>
      <w:r w:rsidR="00D84124">
        <w:rPr>
          <w:rFonts w:ascii="Times New Roman" w:hAnsi="Times New Roman" w:cs="Times New Roman"/>
          <w:sz w:val="28"/>
          <w:szCs w:val="28"/>
        </w:rPr>
        <w:t>иями речи – 11,с нарушениями опор</w:t>
      </w:r>
      <w:r>
        <w:rPr>
          <w:rFonts w:ascii="Times New Roman" w:hAnsi="Times New Roman" w:cs="Times New Roman"/>
          <w:sz w:val="28"/>
          <w:szCs w:val="28"/>
        </w:rPr>
        <w:t>но-двигательного аппарата -8,</w:t>
      </w:r>
      <w:r w:rsidR="009B4BDD">
        <w:rPr>
          <w:rFonts w:ascii="Times New Roman" w:hAnsi="Times New Roman" w:cs="Times New Roman"/>
          <w:sz w:val="28"/>
          <w:szCs w:val="28"/>
        </w:rPr>
        <w:t xml:space="preserve"> </w:t>
      </w:r>
      <w:r>
        <w:rPr>
          <w:rFonts w:ascii="Times New Roman" w:hAnsi="Times New Roman" w:cs="Times New Roman"/>
          <w:sz w:val="28"/>
          <w:szCs w:val="28"/>
        </w:rPr>
        <w:t xml:space="preserve"> с ЗПР -52,</w:t>
      </w:r>
      <w:r w:rsidR="009B4BDD">
        <w:rPr>
          <w:rFonts w:ascii="Times New Roman" w:hAnsi="Times New Roman" w:cs="Times New Roman"/>
          <w:sz w:val="28"/>
          <w:szCs w:val="28"/>
        </w:rPr>
        <w:t xml:space="preserve"> </w:t>
      </w:r>
      <w:r>
        <w:rPr>
          <w:rFonts w:ascii="Times New Roman" w:hAnsi="Times New Roman" w:cs="Times New Roman"/>
          <w:sz w:val="28"/>
          <w:szCs w:val="28"/>
        </w:rPr>
        <w:t xml:space="preserve"> с умственной отсталостью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интеллектуальными нарушениями)- 31,</w:t>
      </w:r>
      <w:r w:rsidR="009B4BDD">
        <w:rPr>
          <w:rFonts w:ascii="Times New Roman" w:hAnsi="Times New Roman" w:cs="Times New Roman"/>
          <w:sz w:val="28"/>
          <w:szCs w:val="28"/>
        </w:rPr>
        <w:t xml:space="preserve"> </w:t>
      </w:r>
      <w:r>
        <w:rPr>
          <w:rFonts w:ascii="Times New Roman" w:hAnsi="Times New Roman" w:cs="Times New Roman"/>
          <w:sz w:val="28"/>
          <w:szCs w:val="28"/>
        </w:rPr>
        <w:t xml:space="preserve">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-9,а так же с иными ограниченными возможностями здоровья -5. </w:t>
      </w:r>
    </w:p>
    <w:p w:rsidR="00180A0B" w:rsidRDefault="00180A0B" w:rsidP="00180A0B">
      <w:pPr>
        <w:tabs>
          <w:tab w:val="right" w:leader="dot" w:pos="8505"/>
          <w:tab w:val="right" w:pos="9639"/>
        </w:tabs>
        <w:spacing w:after="0" w:line="240" w:lineRule="auto"/>
        <w:contextualSpacing/>
        <w:jc w:val="both"/>
        <w:rPr>
          <w:rFonts w:ascii="Times New Roman" w:hAnsi="Times New Roman" w:cs="Times New Roman"/>
          <w:sz w:val="28"/>
          <w:szCs w:val="28"/>
        </w:rPr>
      </w:pPr>
      <w:r w:rsidRPr="009B4BDD">
        <w:rPr>
          <w:rFonts w:ascii="Times New Roman" w:hAnsi="Times New Roman" w:cs="Times New Roman"/>
          <w:sz w:val="28"/>
          <w:szCs w:val="28"/>
        </w:rPr>
        <w:t>Из них детей- инвалидов -39</w:t>
      </w:r>
      <w:r w:rsidR="009B4BDD">
        <w:rPr>
          <w:rFonts w:ascii="Times New Roman" w:hAnsi="Times New Roman" w:cs="Times New Roman"/>
          <w:sz w:val="28"/>
          <w:szCs w:val="28"/>
        </w:rPr>
        <w:t>: д</w:t>
      </w:r>
      <w:r>
        <w:rPr>
          <w:rFonts w:ascii="Times New Roman" w:hAnsi="Times New Roman" w:cs="Times New Roman"/>
          <w:sz w:val="28"/>
          <w:szCs w:val="28"/>
        </w:rPr>
        <w:t>етей</w:t>
      </w:r>
      <w:r w:rsidR="00620067">
        <w:rPr>
          <w:rFonts w:ascii="Times New Roman" w:hAnsi="Times New Roman" w:cs="Times New Roman"/>
          <w:sz w:val="28"/>
          <w:szCs w:val="28"/>
        </w:rPr>
        <w:t xml:space="preserve"> </w:t>
      </w:r>
      <w:r>
        <w:rPr>
          <w:rFonts w:ascii="Times New Roman" w:hAnsi="Times New Roman" w:cs="Times New Roman"/>
          <w:sz w:val="28"/>
          <w:szCs w:val="28"/>
        </w:rPr>
        <w:t>- инвали</w:t>
      </w:r>
      <w:r w:rsidR="009B4BDD">
        <w:rPr>
          <w:rFonts w:ascii="Times New Roman" w:hAnsi="Times New Roman" w:cs="Times New Roman"/>
          <w:sz w:val="28"/>
          <w:szCs w:val="28"/>
        </w:rPr>
        <w:t xml:space="preserve">дов- 7(инклюзивно обучались- 5 </w:t>
      </w:r>
      <w:r>
        <w:rPr>
          <w:rFonts w:ascii="Times New Roman" w:hAnsi="Times New Roman" w:cs="Times New Roman"/>
          <w:sz w:val="28"/>
          <w:szCs w:val="28"/>
        </w:rPr>
        <w:t>на дому-2)</w:t>
      </w:r>
      <w:r w:rsidR="009B4BDD">
        <w:rPr>
          <w:rFonts w:ascii="Times New Roman" w:hAnsi="Times New Roman" w:cs="Times New Roman"/>
          <w:sz w:val="28"/>
          <w:szCs w:val="28"/>
        </w:rPr>
        <w:t xml:space="preserve">, </w:t>
      </w:r>
      <w:r>
        <w:rPr>
          <w:rFonts w:ascii="Times New Roman" w:hAnsi="Times New Roman" w:cs="Times New Roman"/>
          <w:sz w:val="28"/>
          <w:szCs w:val="28"/>
        </w:rPr>
        <w:t xml:space="preserve"> дети-инвалиды с ОВЗ - 32 (инклюзивно обучались-4, на дому-28).</w:t>
      </w:r>
      <w:r w:rsidR="009B4BDD">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9B4BDD">
        <w:rPr>
          <w:rFonts w:ascii="Times New Roman" w:hAnsi="Times New Roman" w:cs="Times New Roman"/>
          <w:sz w:val="28"/>
          <w:szCs w:val="28"/>
        </w:rPr>
        <w:t xml:space="preserve"> условиях инклюзии  обучалось 76, на дому 4</w:t>
      </w:r>
      <w:r>
        <w:rPr>
          <w:rFonts w:ascii="Times New Roman" w:hAnsi="Times New Roman" w:cs="Times New Roman"/>
          <w:sz w:val="28"/>
          <w:szCs w:val="28"/>
        </w:rPr>
        <w:t>3.</w:t>
      </w:r>
    </w:p>
    <w:p w:rsidR="00180A0B" w:rsidRDefault="00180A0B" w:rsidP="009B4BDD">
      <w:pPr>
        <w:tabs>
          <w:tab w:val="right" w:leader="dot" w:pos="8505"/>
          <w:tab w:val="right" w:pos="9639"/>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детей с ограниченными возможностями и детей-инвалидов частично созданы условия в образовательных организациях. Дети с ограниченными возможностями и дети-инвалиды обучаются в классах не являющимися специальными (коррекционными).</w:t>
      </w:r>
    </w:p>
    <w:p w:rsidR="00180A0B" w:rsidRDefault="00180A0B" w:rsidP="00180A0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987BAC" w:rsidRPr="00620067">
        <w:rPr>
          <w:rFonts w:ascii="Times New Roman" w:hAnsi="Times New Roman" w:cs="Times New Roman"/>
          <w:sz w:val="28"/>
          <w:szCs w:val="28"/>
        </w:rPr>
        <w:t>за</w:t>
      </w:r>
      <w:r w:rsidR="00987BAC">
        <w:rPr>
          <w:rFonts w:ascii="Times New Roman" w:hAnsi="Times New Roman" w:cs="Times New Roman"/>
          <w:b/>
          <w:sz w:val="28"/>
          <w:szCs w:val="28"/>
        </w:rPr>
        <w:t xml:space="preserve"> </w:t>
      </w:r>
      <w:r w:rsidR="00987BAC" w:rsidRPr="00620067">
        <w:rPr>
          <w:rFonts w:ascii="Times New Roman" w:hAnsi="Times New Roman" w:cs="Times New Roman"/>
          <w:sz w:val="28"/>
          <w:szCs w:val="28"/>
        </w:rPr>
        <w:t>2019- 20</w:t>
      </w:r>
      <w:r w:rsidRPr="00620067">
        <w:rPr>
          <w:rFonts w:ascii="Times New Roman" w:hAnsi="Times New Roman" w:cs="Times New Roman"/>
          <w:sz w:val="28"/>
          <w:szCs w:val="28"/>
        </w:rPr>
        <w:t>20 год</w:t>
      </w:r>
      <w:r>
        <w:rPr>
          <w:rFonts w:ascii="Times New Roman" w:hAnsi="Times New Roman" w:cs="Times New Roman"/>
          <w:sz w:val="28"/>
          <w:szCs w:val="28"/>
        </w:rPr>
        <w:t xml:space="preserve"> прослеживается  динамика увеличения численности детей с ОВЗ - на 25%.</w:t>
      </w:r>
    </w:p>
    <w:p w:rsidR="00180A0B" w:rsidRDefault="00180A0B" w:rsidP="00180A0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Прослеживается резкое увеличение численности детей с тяжелыми нарушениями речи - на 175% (с 4 до 11), детей с НОДА на 59% (с 5 до 8) детей с задержкой психического развития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24%, с умственной отсталостью (интеллектуальными нарушениями) – на 24%.</w:t>
      </w:r>
    </w:p>
    <w:p w:rsidR="00180A0B" w:rsidRDefault="00180A0B" w:rsidP="00180A0B">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 при этом отмечается  снижение численности детей – инвалидов с иными ОВЗ - на 37.5%, а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стагнация численности детей с расстройством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(9 детей). </w:t>
      </w:r>
    </w:p>
    <w:p w:rsidR="00180A0B" w:rsidRPr="002315AB" w:rsidRDefault="00180A0B" w:rsidP="002315A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2020г  дети с  ОВЗ и инвалидностью  обучались в общеобразовательных классах по  рекомендованным адаптированным </w:t>
      </w:r>
      <w:r>
        <w:rPr>
          <w:rFonts w:ascii="Times New Roman" w:hAnsi="Times New Roman" w:cs="Times New Roman"/>
          <w:sz w:val="28"/>
          <w:szCs w:val="28"/>
        </w:rPr>
        <w:lastRenderedPageBreak/>
        <w:t>общеобразовательным программам.</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Школы реализуют специальные адаптированн</w:t>
      </w:r>
      <w:r w:rsidR="00DB62CD">
        <w:rPr>
          <w:rFonts w:ascii="Times New Roman" w:hAnsi="Times New Roman" w:cs="Times New Roman"/>
          <w:color w:val="000000"/>
          <w:sz w:val="28"/>
          <w:szCs w:val="28"/>
        </w:rPr>
        <w:t>ые программы начального общего,</w:t>
      </w:r>
      <w:r>
        <w:rPr>
          <w:rFonts w:ascii="Times New Roman" w:hAnsi="Times New Roman" w:cs="Times New Roman"/>
          <w:color w:val="000000"/>
          <w:sz w:val="28"/>
          <w:szCs w:val="28"/>
        </w:rPr>
        <w:t xml:space="preserve"> основного общего </w:t>
      </w:r>
      <w:r w:rsidR="00DB62CD">
        <w:rPr>
          <w:rFonts w:ascii="Times New Roman" w:hAnsi="Times New Roman" w:cs="Times New Roman"/>
          <w:color w:val="000000"/>
          <w:sz w:val="28"/>
          <w:szCs w:val="28"/>
        </w:rPr>
        <w:t xml:space="preserve"> и среднего </w:t>
      </w:r>
      <w:proofErr w:type="spellStart"/>
      <w:r w:rsidR="00DB62CD">
        <w:rPr>
          <w:rFonts w:ascii="Times New Roman" w:hAnsi="Times New Roman" w:cs="Times New Roman"/>
          <w:color w:val="000000"/>
          <w:sz w:val="28"/>
          <w:szCs w:val="28"/>
        </w:rPr>
        <w:t>общего</w:t>
      </w:r>
      <w:r>
        <w:rPr>
          <w:rFonts w:ascii="Times New Roman" w:hAnsi="Times New Roman" w:cs="Times New Roman"/>
          <w:color w:val="000000"/>
          <w:sz w:val="28"/>
          <w:szCs w:val="28"/>
        </w:rPr>
        <w:t>образования</w:t>
      </w:r>
      <w:proofErr w:type="spellEnd"/>
      <w:r>
        <w:rPr>
          <w:rFonts w:ascii="Times New Roman" w:hAnsi="Times New Roman" w:cs="Times New Roman"/>
          <w:color w:val="000000"/>
          <w:sz w:val="28"/>
          <w:szCs w:val="28"/>
        </w:rPr>
        <w:t xml:space="preserve"> для учащихся с ограниченными возможностями здоровья</w:t>
      </w:r>
      <w:r w:rsidR="002315AB">
        <w:rPr>
          <w:rFonts w:ascii="Times New Roman" w:hAnsi="Times New Roman" w:cs="Times New Roman"/>
          <w:sz w:val="28"/>
          <w:szCs w:val="28"/>
        </w:rPr>
        <w:t xml:space="preserve"> </w:t>
      </w:r>
      <w:r w:rsidR="002315AB">
        <w:rPr>
          <w:rFonts w:ascii="Times New Roman" w:hAnsi="Times New Roman" w:cs="Times New Roman"/>
          <w:color w:val="000000"/>
          <w:sz w:val="28"/>
          <w:szCs w:val="28"/>
        </w:rPr>
        <w:t>Адаптированная образовательная программа</w:t>
      </w:r>
      <w:r>
        <w:rPr>
          <w:rFonts w:ascii="Times New Roman" w:hAnsi="Times New Roman" w:cs="Times New Roman"/>
          <w:color w:val="000000"/>
          <w:sz w:val="28"/>
          <w:szCs w:val="28"/>
        </w:rPr>
        <w:t xml:space="preserve"> детей с ограниченными возмо</w:t>
      </w:r>
      <w:r w:rsidR="002315AB">
        <w:rPr>
          <w:rFonts w:ascii="Times New Roman" w:hAnsi="Times New Roman" w:cs="Times New Roman"/>
          <w:color w:val="000000"/>
          <w:sz w:val="28"/>
          <w:szCs w:val="28"/>
        </w:rPr>
        <w:t>жностями здоровья разрабатывается в соответствии с</w:t>
      </w:r>
      <w:r>
        <w:rPr>
          <w:rFonts w:ascii="Times New Roman" w:hAnsi="Times New Roman" w:cs="Times New Roman"/>
          <w:color w:val="000000"/>
          <w:sz w:val="28"/>
          <w:szCs w:val="28"/>
        </w:rPr>
        <w:t xml:space="preserve"> рекомендаций ПМПК.</w:t>
      </w:r>
    </w:p>
    <w:p w:rsidR="00180A0B" w:rsidRPr="00987BAC" w:rsidRDefault="00180A0B" w:rsidP="00987BAC">
      <w:pPr>
        <w:rPr>
          <w:color w:val="000000" w:themeColor="text1"/>
        </w:rPr>
      </w:pPr>
      <w:r>
        <w:rPr>
          <w:rFonts w:ascii="Times New Roman" w:hAnsi="Times New Roman" w:cs="Times New Roman"/>
          <w:color w:val="FF0000"/>
          <w:sz w:val="28"/>
          <w:szCs w:val="28"/>
        </w:rPr>
        <w:t xml:space="preserve">  </w:t>
      </w:r>
      <w:r w:rsidR="002315A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2019 года в МОУ </w:t>
      </w:r>
      <w:r w:rsidR="00D84124">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Чемальская</w:t>
      </w:r>
      <w:proofErr w:type="spellEnd"/>
      <w:r>
        <w:rPr>
          <w:rFonts w:ascii="Times New Roman" w:hAnsi="Times New Roman" w:cs="Times New Roman"/>
          <w:color w:val="000000" w:themeColor="text1"/>
          <w:sz w:val="28"/>
          <w:szCs w:val="28"/>
        </w:rPr>
        <w:t xml:space="preserve"> СОШ</w:t>
      </w:r>
      <w:r w:rsidR="00D841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была организована комиссия ЦПМПК с целью определения образовательных программ для детей с огранич</w:t>
      </w:r>
      <w:r w:rsidR="00987BAC">
        <w:rPr>
          <w:rFonts w:ascii="Times New Roman" w:hAnsi="Times New Roman" w:cs="Times New Roman"/>
          <w:color w:val="000000" w:themeColor="text1"/>
          <w:sz w:val="28"/>
          <w:szCs w:val="28"/>
        </w:rPr>
        <w:t>енными возможностями здоровья</w:t>
      </w:r>
      <w:r w:rsidR="002315AB">
        <w:rPr>
          <w:rFonts w:ascii="Times New Roman" w:hAnsi="Times New Roman" w:cs="Times New Roman"/>
          <w:color w:val="000000" w:themeColor="text1"/>
          <w:sz w:val="28"/>
          <w:szCs w:val="28"/>
        </w:rPr>
        <w:t xml:space="preserve"> и детей- инвалидов.</w:t>
      </w:r>
      <w:r w:rsidR="00987BAC">
        <w:rPr>
          <w:rFonts w:ascii="Times New Roman" w:hAnsi="Times New Roman" w:cs="Times New Roman"/>
          <w:color w:val="000000" w:themeColor="text1"/>
          <w:sz w:val="28"/>
          <w:szCs w:val="28"/>
        </w:rPr>
        <w:t xml:space="preserve">  Обследован </w:t>
      </w:r>
      <w:r>
        <w:rPr>
          <w:rFonts w:ascii="Times New Roman" w:hAnsi="Times New Roman" w:cs="Times New Roman"/>
          <w:color w:val="000000" w:themeColor="text1"/>
          <w:sz w:val="28"/>
          <w:szCs w:val="28"/>
        </w:rPr>
        <w:t xml:space="preserve"> 31 ребенок.</w:t>
      </w:r>
      <w:r>
        <w:rPr>
          <w:rFonts w:ascii="Times New Roman" w:hAnsi="Times New Roman" w:cs="Times New Roman"/>
          <w:color w:val="000000"/>
          <w:sz w:val="28"/>
          <w:szCs w:val="28"/>
        </w:rPr>
        <w:t xml:space="preserve"> По медицинским и социально-педагогическим показаниям и на основании заявления родителей (законных представителей) учащихся организуется и</w:t>
      </w:r>
      <w:r w:rsidR="002315AB">
        <w:rPr>
          <w:rFonts w:ascii="Times New Roman" w:hAnsi="Times New Roman" w:cs="Times New Roman"/>
          <w:color w:val="000000"/>
          <w:sz w:val="28"/>
          <w:szCs w:val="28"/>
        </w:rPr>
        <w:t xml:space="preserve">ндивидуальное обучение на дому. </w:t>
      </w:r>
      <w:r>
        <w:rPr>
          <w:rFonts w:ascii="Times New Roman" w:hAnsi="Times New Roman" w:cs="Times New Roman"/>
          <w:color w:val="000000"/>
          <w:sz w:val="28"/>
          <w:szCs w:val="28"/>
        </w:rPr>
        <w:t>Вопросы деятельности общеобразовательного учреждения,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w:t>
      </w:r>
    </w:p>
    <w:p w:rsidR="00180A0B" w:rsidRDefault="002315AB" w:rsidP="00180A0B">
      <w:pPr>
        <w:tabs>
          <w:tab w:val="left" w:pos="-142"/>
          <w:tab w:val="left" w:pos="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 целью соблюдения</w:t>
      </w:r>
      <w:r w:rsidR="00180A0B">
        <w:rPr>
          <w:rFonts w:ascii="Times New Roman" w:hAnsi="Times New Roman" w:cs="Times New Roman"/>
          <w:sz w:val="28"/>
          <w:szCs w:val="28"/>
        </w:rPr>
        <w:t xml:space="preserve"> прав детей-инвалидов, детей с огранич</w:t>
      </w:r>
      <w:r>
        <w:rPr>
          <w:rFonts w:ascii="Times New Roman" w:hAnsi="Times New Roman" w:cs="Times New Roman"/>
          <w:sz w:val="28"/>
          <w:szCs w:val="28"/>
        </w:rPr>
        <w:t>енными возможностями здоровья в условиях инклюзивного образования</w:t>
      </w:r>
      <w:r w:rsidR="00180A0B">
        <w:rPr>
          <w:rFonts w:ascii="Times New Roman" w:hAnsi="Times New Roman" w:cs="Times New Roman"/>
          <w:sz w:val="28"/>
          <w:szCs w:val="28"/>
        </w:rPr>
        <w:t xml:space="preserve"> в муниципальной системе образования района организована </w:t>
      </w:r>
      <w:r w:rsidR="00D84124">
        <w:rPr>
          <w:rFonts w:ascii="Times New Roman" w:hAnsi="Times New Roman" w:cs="Times New Roman"/>
          <w:color w:val="000000" w:themeColor="text1"/>
          <w:sz w:val="28"/>
          <w:szCs w:val="28"/>
        </w:rPr>
        <w:t>деятельность 11 психолого-</w:t>
      </w:r>
      <w:r w:rsidR="00180A0B">
        <w:rPr>
          <w:rFonts w:ascii="Times New Roman" w:hAnsi="Times New Roman" w:cs="Times New Roman"/>
          <w:color w:val="000000" w:themeColor="text1"/>
          <w:sz w:val="28"/>
          <w:szCs w:val="28"/>
        </w:rPr>
        <w:t>педагогических консилиумов (во всех образовательны</w:t>
      </w:r>
      <w:r w:rsidR="00322028">
        <w:rPr>
          <w:rFonts w:ascii="Times New Roman" w:hAnsi="Times New Roman" w:cs="Times New Roman"/>
          <w:color w:val="000000" w:themeColor="text1"/>
          <w:sz w:val="28"/>
          <w:szCs w:val="28"/>
        </w:rPr>
        <w:t>х организациях района). В</w:t>
      </w:r>
      <w:r w:rsidR="00180A0B">
        <w:rPr>
          <w:rFonts w:ascii="Times New Roman" w:hAnsi="Times New Roman" w:cs="Times New Roman"/>
          <w:color w:val="000000" w:themeColor="text1"/>
          <w:sz w:val="28"/>
          <w:szCs w:val="28"/>
        </w:rPr>
        <w:t xml:space="preserve"> двух общеобразовательных организациях функционируют психолого-педагогические службы </w:t>
      </w:r>
      <w:proofErr w:type="gramStart"/>
      <w:r w:rsidR="00180A0B">
        <w:rPr>
          <w:rFonts w:ascii="Times New Roman" w:hAnsi="Times New Roman" w:cs="Times New Roman"/>
          <w:color w:val="000000" w:themeColor="text1"/>
          <w:sz w:val="28"/>
          <w:szCs w:val="28"/>
        </w:rPr>
        <w:t xml:space="preserve">( </w:t>
      </w:r>
      <w:proofErr w:type="gramEnd"/>
      <w:r w:rsidR="00180A0B">
        <w:rPr>
          <w:rFonts w:ascii="Times New Roman" w:hAnsi="Times New Roman" w:cs="Times New Roman"/>
          <w:color w:val="000000" w:themeColor="text1"/>
          <w:sz w:val="28"/>
          <w:szCs w:val="28"/>
        </w:rPr>
        <w:t xml:space="preserve">МОУ </w:t>
      </w:r>
      <w:r w:rsidR="00D84124">
        <w:rPr>
          <w:rFonts w:ascii="Times New Roman" w:hAnsi="Times New Roman" w:cs="Times New Roman"/>
          <w:color w:val="000000" w:themeColor="text1"/>
          <w:sz w:val="28"/>
          <w:szCs w:val="28"/>
        </w:rPr>
        <w:t>«</w:t>
      </w:r>
      <w:proofErr w:type="spellStart"/>
      <w:r w:rsidR="00180A0B">
        <w:rPr>
          <w:rFonts w:ascii="Times New Roman" w:hAnsi="Times New Roman" w:cs="Times New Roman"/>
          <w:color w:val="000000" w:themeColor="text1"/>
          <w:sz w:val="28"/>
          <w:szCs w:val="28"/>
        </w:rPr>
        <w:t>Чемальская</w:t>
      </w:r>
      <w:proofErr w:type="spellEnd"/>
      <w:r w:rsidR="00180A0B">
        <w:rPr>
          <w:rFonts w:ascii="Times New Roman" w:hAnsi="Times New Roman" w:cs="Times New Roman"/>
          <w:color w:val="000000" w:themeColor="text1"/>
          <w:sz w:val="28"/>
          <w:szCs w:val="28"/>
        </w:rPr>
        <w:t xml:space="preserve"> СОШ</w:t>
      </w:r>
      <w:r w:rsidR="00D84124">
        <w:rPr>
          <w:rFonts w:ascii="Times New Roman" w:hAnsi="Times New Roman" w:cs="Times New Roman"/>
          <w:color w:val="000000" w:themeColor="text1"/>
          <w:sz w:val="28"/>
          <w:szCs w:val="28"/>
        </w:rPr>
        <w:t>»</w:t>
      </w:r>
      <w:r w:rsidR="00180A0B">
        <w:rPr>
          <w:rFonts w:ascii="Times New Roman" w:hAnsi="Times New Roman" w:cs="Times New Roman"/>
          <w:color w:val="000000" w:themeColor="text1"/>
          <w:sz w:val="28"/>
          <w:szCs w:val="28"/>
        </w:rPr>
        <w:t xml:space="preserve">, МОУ </w:t>
      </w:r>
      <w:r w:rsidR="00D84124">
        <w:rPr>
          <w:rFonts w:ascii="Times New Roman" w:hAnsi="Times New Roman" w:cs="Times New Roman"/>
          <w:color w:val="000000" w:themeColor="text1"/>
          <w:sz w:val="28"/>
          <w:szCs w:val="28"/>
        </w:rPr>
        <w:t>«</w:t>
      </w:r>
      <w:r w:rsidR="00180A0B">
        <w:rPr>
          <w:rFonts w:ascii="Times New Roman" w:hAnsi="Times New Roman" w:cs="Times New Roman"/>
          <w:color w:val="000000" w:themeColor="text1"/>
          <w:sz w:val="28"/>
          <w:szCs w:val="28"/>
        </w:rPr>
        <w:t>Чепошская СОШ</w:t>
      </w:r>
      <w:r w:rsidR="00D84124">
        <w:rPr>
          <w:rFonts w:ascii="Times New Roman" w:hAnsi="Times New Roman" w:cs="Times New Roman"/>
          <w:color w:val="000000" w:themeColor="text1"/>
          <w:sz w:val="28"/>
          <w:szCs w:val="28"/>
        </w:rPr>
        <w:t>»</w:t>
      </w:r>
      <w:r w:rsidR="00180A0B">
        <w:rPr>
          <w:rFonts w:ascii="Times New Roman" w:hAnsi="Times New Roman" w:cs="Times New Roman"/>
          <w:color w:val="000000" w:themeColor="text1"/>
          <w:sz w:val="28"/>
          <w:szCs w:val="28"/>
        </w:rPr>
        <w:t xml:space="preserve">). </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трех школах оказываются услуги педагогов-психологов – МОУ </w:t>
      </w:r>
      <w:r w:rsidR="00D84124">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Эликманарская</w:t>
      </w:r>
      <w:proofErr w:type="spellEnd"/>
      <w:r>
        <w:rPr>
          <w:rFonts w:ascii="Times New Roman" w:hAnsi="Times New Roman" w:cs="Times New Roman"/>
          <w:color w:val="000000" w:themeColor="text1"/>
          <w:sz w:val="28"/>
          <w:szCs w:val="28"/>
        </w:rPr>
        <w:t xml:space="preserve"> СОШ</w:t>
      </w:r>
      <w:r w:rsidR="00D841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220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МОУ </w:t>
      </w:r>
      <w:r w:rsidR="00D84124">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Бешпельтирская</w:t>
      </w:r>
      <w:proofErr w:type="spellEnd"/>
      <w:r>
        <w:rPr>
          <w:rFonts w:ascii="Times New Roman" w:hAnsi="Times New Roman" w:cs="Times New Roman"/>
          <w:color w:val="000000" w:themeColor="text1"/>
          <w:sz w:val="28"/>
          <w:szCs w:val="28"/>
        </w:rPr>
        <w:t xml:space="preserve"> СОШ</w:t>
      </w:r>
      <w:r w:rsidR="00D841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МОУ </w:t>
      </w:r>
      <w:r w:rsidR="00D84124">
        <w:rPr>
          <w:rFonts w:ascii="Times New Roman" w:hAnsi="Times New Roman" w:cs="Times New Roman"/>
          <w:color w:val="000000" w:themeColor="text1"/>
          <w:sz w:val="28"/>
          <w:szCs w:val="28"/>
        </w:rPr>
        <w:t>«</w:t>
      </w:r>
      <w:proofErr w:type="spellStart"/>
      <w:r w:rsidR="00D84124">
        <w:rPr>
          <w:rFonts w:ascii="Times New Roman" w:hAnsi="Times New Roman" w:cs="Times New Roman"/>
          <w:color w:val="000000" w:themeColor="text1"/>
          <w:sz w:val="28"/>
          <w:szCs w:val="28"/>
        </w:rPr>
        <w:t>Эдиганскакя</w:t>
      </w:r>
      <w:proofErr w:type="spellEnd"/>
      <w:r w:rsidR="00D84124">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ОШ</w:t>
      </w:r>
      <w:r w:rsidR="00D841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Численность работающих педагогов-психологов на конец учебного года составила 8 человек (на начало года -10,</w:t>
      </w:r>
      <w:r w:rsidR="00987BAC">
        <w:rPr>
          <w:rFonts w:ascii="Times New Roman" w:hAnsi="Times New Roman" w:cs="Times New Roman"/>
          <w:color w:val="000000" w:themeColor="text1"/>
          <w:sz w:val="28"/>
          <w:szCs w:val="28"/>
        </w:rPr>
        <w:t xml:space="preserve">   в декретном </w:t>
      </w:r>
      <w:r>
        <w:rPr>
          <w:rFonts w:ascii="Times New Roman" w:hAnsi="Times New Roman" w:cs="Times New Roman"/>
          <w:color w:val="000000" w:themeColor="text1"/>
          <w:sz w:val="28"/>
          <w:szCs w:val="28"/>
        </w:rPr>
        <w:t xml:space="preserve"> отпуск</w:t>
      </w:r>
      <w:r w:rsidR="00987BAC">
        <w:rPr>
          <w:rFonts w:ascii="Times New Roman" w:hAnsi="Times New Roman" w:cs="Times New Roman"/>
          <w:color w:val="000000" w:themeColor="text1"/>
          <w:sz w:val="28"/>
          <w:szCs w:val="28"/>
        </w:rPr>
        <w:t>е  2 педагога- психолога</w:t>
      </w:r>
      <w:r>
        <w:rPr>
          <w:rFonts w:ascii="Times New Roman" w:hAnsi="Times New Roman" w:cs="Times New Roman"/>
          <w:color w:val="000000" w:themeColor="text1"/>
          <w:sz w:val="28"/>
          <w:szCs w:val="28"/>
        </w:rPr>
        <w:t>).</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по муниципальному образованию наблюдается дефицит данных специалистов (5.2 ставки).</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родителей (законных представителей) имеющих детей от 0 до 18 лет создан в 2019 году и продолжает успешно работать  Консультационный центр на базе МДОУ  детский сад «Улыбка»- «Матрешка». В Центре </w:t>
      </w:r>
      <w:proofErr w:type="gramStart"/>
      <w:r>
        <w:rPr>
          <w:rFonts w:ascii="Times New Roman" w:hAnsi="Times New Roman" w:cs="Times New Roman"/>
          <w:color w:val="000000" w:themeColor="text1"/>
          <w:sz w:val="28"/>
          <w:szCs w:val="28"/>
        </w:rPr>
        <w:t>задействованы</w:t>
      </w:r>
      <w:proofErr w:type="gramEnd"/>
      <w:r>
        <w:rPr>
          <w:rFonts w:ascii="Times New Roman" w:hAnsi="Times New Roman" w:cs="Times New Roman"/>
          <w:color w:val="000000" w:themeColor="text1"/>
          <w:sz w:val="28"/>
          <w:szCs w:val="28"/>
        </w:rPr>
        <w:t xml:space="preserve"> педагог-психолог, учитель - логопед, дефектолог, старший воспитатель.  За прошедший календарный год специалистами Центра было оказано 984  консультационные услуги для родителей (законных представителей).</w:t>
      </w:r>
    </w:p>
    <w:p w:rsidR="00180A0B" w:rsidRDefault="00180A0B" w:rsidP="00180A0B">
      <w:pPr>
        <w:tabs>
          <w:tab w:val="left" w:pos="-142"/>
          <w:tab w:val="left" w:pos="0"/>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987BAC">
        <w:rPr>
          <w:rFonts w:ascii="Times New Roman" w:hAnsi="Times New Roman" w:cs="Times New Roman"/>
          <w:color w:val="000000" w:themeColor="text1"/>
          <w:sz w:val="28"/>
          <w:szCs w:val="28"/>
        </w:rPr>
        <w:t xml:space="preserve">  Для увеличения количества</w:t>
      </w:r>
      <w:r>
        <w:rPr>
          <w:rFonts w:ascii="Times New Roman" w:hAnsi="Times New Roman" w:cs="Times New Roman"/>
          <w:color w:val="000000" w:themeColor="text1"/>
          <w:sz w:val="28"/>
          <w:szCs w:val="28"/>
        </w:rPr>
        <w:t xml:space="preserve"> родителей (законных представителей), а так же в целях качественного</w:t>
      </w:r>
      <w:r w:rsidR="00D84124">
        <w:rPr>
          <w:rFonts w:ascii="Times New Roman" w:hAnsi="Times New Roman" w:cs="Times New Roman"/>
          <w:color w:val="000000" w:themeColor="text1"/>
          <w:sz w:val="28"/>
          <w:szCs w:val="28"/>
        </w:rPr>
        <w:t xml:space="preserve"> психолого-</w:t>
      </w:r>
      <w:r w:rsidR="00322028">
        <w:rPr>
          <w:rFonts w:ascii="Times New Roman" w:hAnsi="Times New Roman" w:cs="Times New Roman"/>
          <w:color w:val="000000" w:themeColor="text1"/>
          <w:sz w:val="28"/>
          <w:szCs w:val="28"/>
        </w:rPr>
        <w:t xml:space="preserve">педагогического сопровождения  детей </w:t>
      </w:r>
      <w:r>
        <w:rPr>
          <w:rFonts w:ascii="Times New Roman" w:hAnsi="Times New Roman" w:cs="Times New Roman"/>
          <w:color w:val="000000" w:themeColor="text1"/>
          <w:sz w:val="28"/>
          <w:szCs w:val="28"/>
        </w:rPr>
        <w:t xml:space="preserve"> организованны выездные консультации специалистов центра в малокомплектные школы</w:t>
      </w:r>
      <w:r w:rsidR="00322028">
        <w:rPr>
          <w:rFonts w:ascii="Times New Roman" w:hAnsi="Times New Roman" w:cs="Times New Roman"/>
          <w:color w:val="000000" w:themeColor="text1"/>
          <w:sz w:val="28"/>
          <w:szCs w:val="28"/>
        </w:rPr>
        <w:t xml:space="preserve"> отдаленных сел.</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Базовой школой по формированию модели инклюзивного образования определена– </w:t>
      </w:r>
      <w:proofErr w:type="gramStart"/>
      <w:r>
        <w:rPr>
          <w:rFonts w:ascii="Times New Roman" w:hAnsi="Times New Roman" w:cs="Times New Roman"/>
          <w:sz w:val="28"/>
          <w:szCs w:val="28"/>
        </w:rPr>
        <w:t>МО</w:t>
      </w:r>
      <w:proofErr w:type="gramEnd"/>
      <w:r>
        <w:rPr>
          <w:rFonts w:ascii="Times New Roman" w:hAnsi="Times New Roman" w:cs="Times New Roman"/>
          <w:sz w:val="28"/>
          <w:szCs w:val="28"/>
        </w:rPr>
        <w:t>У «</w:t>
      </w:r>
      <w:proofErr w:type="spellStart"/>
      <w:r>
        <w:rPr>
          <w:rFonts w:ascii="Times New Roman" w:hAnsi="Times New Roman" w:cs="Times New Roman"/>
          <w:sz w:val="28"/>
          <w:szCs w:val="28"/>
        </w:rPr>
        <w:t>Чемальская</w:t>
      </w:r>
      <w:proofErr w:type="spellEnd"/>
      <w:r>
        <w:rPr>
          <w:rFonts w:ascii="Times New Roman" w:hAnsi="Times New Roman" w:cs="Times New Roman"/>
          <w:sz w:val="28"/>
          <w:szCs w:val="28"/>
        </w:rPr>
        <w:t xml:space="preserve"> СОШ»</w:t>
      </w:r>
      <w:r w:rsidR="00AF7007">
        <w:rPr>
          <w:rFonts w:ascii="Times New Roman" w:hAnsi="Times New Roman" w:cs="Times New Roman"/>
          <w:sz w:val="28"/>
          <w:szCs w:val="28"/>
        </w:rPr>
        <w:t>.</w:t>
      </w:r>
    </w:p>
    <w:p w:rsidR="00180A0B" w:rsidRDefault="00180A0B" w:rsidP="00180A0B">
      <w:pPr>
        <w:tabs>
          <w:tab w:val="left" w:pos="-142"/>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школах работают учителя-  логопеды- 5, дефектологов-3.</w:t>
      </w:r>
    </w:p>
    <w:p w:rsidR="00262A79" w:rsidRPr="00BD418E" w:rsidRDefault="00180A0B" w:rsidP="00BD418E">
      <w:pPr>
        <w:rPr>
          <w:color w:val="000000" w:themeColor="text1"/>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 обеспечению без барьерной образовательной среды разработаны паспорта доступности, утвержденные постановлением от 16 марта 2016 года № 36, во всех образовательных организациях – 11 уч</w:t>
      </w:r>
      <w:r>
        <w:rPr>
          <w:rFonts w:ascii="Times New Roman" w:hAnsi="Times New Roman" w:cs="Times New Roman"/>
          <w:color w:val="000000"/>
          <w:sz w:val="28"/>
          <w:szCs w:val="28"/>
        </w:rPr>
        <w:t>реждениях</w:t>
      </w:r>
      <w:r w:rsidR="00DB62CD">
        <w:rPr>
          <w:rFonts w:ascii="Times New Roman" w:hAnsi="Times New Roman" w:cs="Times New Roman"/>
          <w:color w:val="000000"/>
          <w:sz w:val="28"/>
          <w:szCs w:val="28"/>
        </w:rPr>
        <w:t>.</w:t>
      </w:r>
      <w:r w:rsidR="00DB62CD">
        <w:rPr>
          <w:rFonts w:ascii="Times New Roman" w:eastAsia="Times New Roman" w:hAnsi="Times New Roman" w:cs="Times New Roman"/>
          <w:b/>
          <w:color w:val="0D0D0D" w:themeColor="text1" w:themeTint="F2"/>
          <w:sz w:val="28"/>
          <w:szCs w:val="28"/>
          <w:shd w:val="clear" w:color="auto" w:fill="FFFFFF"/>
        </w:rPr>
        <w:t xml:space="preserve"> </w:t>
      </w:r>
      <w:r w:rsidR="00DB62CD" w:rsidRPr="00DB62CD">
        <w:rPr>
          <w:rFonts w:ascii="Times New Roman" w:eastAsia="Times New Roman" w:hAnsi="Times New Roman" w:cs="Times New Roman"/>
          <w:color w:val="0D0D0D" w:themeColor="text1" w:themeTint="F2"/>
          <w:sz w:val="28"/>
          <w:szCs w:val="28"/>
          <w:shd w:val="clear" w:color="auto" w:fill="FFFFFF"/>
        </w:rPr>
        <w:t xml:space="preserve">В отделе образования  имеется </w:t>
      </w:r>
      <w:r w:rsidR="00DB62CD" w:rsidRPr="00DB62CD">
        <w:rPr>
          <w:rFonts w:ascii="Times New Roman" w:eastAsia="Times New Roman" w:hAnsi="Times New Roman" w:cs="Times New Roman"/>
          <w:sz w:val="28"/>
          <w:szCs w:val="28"/>
        </w:rPr>
        <w:t xml:space="preserve"> банк</w:t>
      </w:r>
      <w:r w:rsidR="00262A79" w:rsidRPr="00DB62CD">
        <w:rPr>
          <w:rFonts w:ascii="Times New Roman" w:eastAsia="Times New Roman" w:hAnsi="Times New Roman" w:cs="Times New Roman"/>
          <w:sz w:val="28"/>
          <w:szCs w:val="28"/>
        </w:rPr>
        <w:t xml:space="preserve"> инновационного педагогического опыта,</w:t>
      </w:r>
      <w:r w:rsidR="00DB62CD" w:rsidRPr="00DB62CD">
        <w:rPr>
          <w:rFonts w:ascii="Times New Roman" w:eastAsia="Times New Roman" w:hAnsi="Times New Roman" w:cs="Times New Roman"/>
          <w:sz w:val="28"/>
          <w:szCs w:val="28"/>
        </w:rPr>
        <w:t xml:space="preserve"> который   успешно  используется  в работе</w:t>
      </w:r>
      <w:r w:rsidR="00262A79" w:rsidRPr="00DB62CD">
        <w:rPr>
          <w:rFonts w:ascii="Times New Roman" w:eastAsia="Times New Roman" w:hAnsi="Times New Roman" w:cs="Times New Roman"/>
          <w:sz w:val="28"/>
          <w:szCs w:val="28"/>
        </w:rPr>
        <w:t>.</w:t>
      </w:r>
    </w:p>
    <w:p w:rsidR="00262A79" w:rsidRDefault="00DB62CD" w:rsidP="00DB62CD">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262A79">
        <w:rPr>
          <w:rFonts w:ascii="Times New Roman" w:eastAsia="Times New Roman" w:hAnsi="Times New Roman" w:cs="Times New Roman"/>
          <w:sz w:val="28"/>
          <w:szCs w:val="28"/>
        </w:rPr>
        <w:t xml:space="preserve">ИМЦ сформирован Банк данных по  инновационным направлениям: творческие группы, клубы; победители ПНПО - направление «Стимулирование отбора ОУ, активно внедряющих инновационные программы»; победители ПНПО, направление «Лучшие учителя»; муниципальные   </w:t>
      </w:r>
      <w:proofErr w:type="spellStart"/>
      <w:r w:rsidR="00262A79">
        <w:rPr>
          <w:rFonts w:ascii="Times New Roman" w:eastAsia="Times New Roman" w:hAnsi="Times New Roman" w:cs="Times New Roman"/>
          <w:sz w:val="28"/>
          <w:szCs w:val="28"/>
        </w:rPr>
        <w:t>стажировочные</w:t>
      </w:r>
      <w:proofErr w:type="spellEnd"/>
      <w:r w:rsidR="00262A79">
        <w:rPr>
          <w:rFonts w:ascii="Times New Roman" w:eastAsia="Times New Roman" w:hAnsi="Times New Roman" w:cs="Times New Roman"/>
          <w:sz w:val="28"/>
          <w:szCs w:val="28"/>
        </w:rPr>
        <w:t xml:space="preserve">  площадки ОО Чемальск</w:t>
      </w:r>
      <w:r w:rsidR="00322028">
        <w:rPr>
          <w:rFonts w:ascii="Times New Roman" w:eastAsia="Times New Roman" w:hAnsi="Times New Roman" w:cs="Times New Roman"/>
          <w:sz w:val="28"/>
          <w:szCs w:val="28"/>
        </w:rPr>
        <w:t xml:space="preserve">ого </w:t>
      </w:r>
      <w:r w:rsidR="001A3F89">
        <w:rPr>
          <w:rFonts w:ascii="Times New Roman" w:eastAsia="Times New Roman" w:hAnsi="Times New Roman" w:cs="Times New Roman"/>
          <w:sz w:val="28"/>
          <w:szCs w:val="28"/>
        </w:rPr>
        <w:t>района. О</w:t>
      </w:r>
      <w:r w:rsidR="00262A79">
        <w:rPr>
          <w:rFonts w:ascii="Times New Roman" w:eastAsia="Times New Roman" w:hAnsi="Times New Roman" w:cs="Times New Roman"/>
          <w:sz w:val="28"/>
          <w:szCs w:val="28"/>
        </w:rPr>
        <w:t xml:space="preserve">бобщение опыта работы педагогов; мониторинг участия педагогов в профессиональных конкурсах; адреса инноваций; </w:t>
      </w:r>
      <w:r w:rsidR="00262A79">
        <w:rPr>
          <w:rFonts w:ascii="Times New Roman" w:eastAsia="DejaVu Sans" w:hAnsi="Times New Roman" w:cs="Times New Roman"/>
          <w:kern w:val="2"/>
          <w:sz w:val="28"/>
          <w:szCs w:val="28"/>
          <w:lang w:eastAsia="hi-IN" w:bidi="hi-IN"/>
        </w:rPr>
        <w:t>лучшие учителя</w:t>
      </w:r>
      <w:r w:rsidR="00262A79">
        <w:rPr>
          <w:rFonts w:ascii="Times New Roman" w:eastAsia="DejaVu Sans" w:hAnsi="Times New Roman" w:cs="Times New Roman"/>
          <w:bCs/>
          <w:kern w:val="2"/>
          <w:sz w:val="28"/>
          <w:szCs w:val="28"/>
          <w:lang w:eastAsia="hi-IN" w:bidi="hi-IN"/>
        </w:rPr>
        <w:t xml:space="preserve"> Чемальского района</w:t>
      </w:r>
      <w:r w:rsidR="00262A79">
        <w:rPr>
          <w:rFonts w:ascii="Times New Roman" w:eastAsia="DejaVu Sans" w:hAnsi="Times New Roman" w:cs="Times New Roman"/>
          <w:kern w:val="2"/>
          <w:sz w:val="28"/>
          <w:szCs w:val="28"/>
          <w:lang w:eastAsia="hi-IN" w:bidi="hi-IN"/>
        </w:rPr>
        <w:t xml:space="preserve">, работающие на основе системно - </w:t>
      </w:r>
      <w:proofErr w:type="spellStart"/>
      <w:r w:rsidR="00262A79">
        <w:rPr>
          <w:rFonts w:ascii="Times New Roman" w:eastAsia="DejaVu Sans" w:hAnsi="Times New Roman" w:cs="Times New Roman"/>
          <w:kern w:val="2"/>
          <w:sz w:val="28"/>
          <w:szCs w:val="28"/>
          <w:lang w:eastAsia="hi-IN" w:bidi="hi-IN"/>
        </w:rPr>
        <w:t>деятельностного</w:t>
      </w:r>
      <w:proofErr w:type="spellEnd"/>
      <w:r w:rsidR="00262A79">
        <w:rPr>
          <w:rFonts w:ascii="Times New Roman" w:eastAsia="DejaVu Sans" w:hAnsi="Times New Roman" w:cs="Times New Roman"/>
          <w:kern w:val="2"/>
          <w:sz w:val="28"/>
          <w:szCs w:val="28"/>
          <w:lang w:eastAsia="hi-IN" w:bidi="hi-IN"/>
        </w:rPr>
        <w:t xml:space="preserve"> подхода и практикующие мастер-классы.</w:t>
      </w:r>
    </w:p>
    <w:p w:rsidR="00262A79" w:rsidRDefault="00262A79" w:rsidP="00262A79">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Продумана и корректируется система использования материалов выше</w:t>
      </w:r>
      <w:r w:rsidR="004640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перечисленных банков при проведении семинаров, заседаний   творческих групп, организации деятельности муниципальных   </w:t>
      </w:r>
      <w:proofErr w:type="spellStart"/>
      <w:r>
        <w:rPr>
          <w:rFonts w:ascii="Times New Roman" w:eastAsia="Times New Roman" w:hAnsi="Times New Roman" w:cs="Times New Roman"/>
          <w:sz w:val="28"/>
          <w:szCs w:val="28"/>
        </w:rPr>
        <w:t>стажировочных</w:t>
      </w:r>
      <w:proofErr w:type="spellEnd"/>
      <w:r>
        <w:rPr>
          <w:rFonts w:ascii="Times New Roman" w:eastAsia="Times New Roman" w:hAnsi="Times New Roman" w:cs="Times New Roman"/>
          <w:sz w:val="28"/>
          <w:szCs w:val="28"/>
        </w:rPr>
        <w:t xml:space="preserve">  площадок.</w:t>
      </w:r>
    </w:p>
    <w:p w:rsidR="00262A79" w:rsidRPr="00446A1B" w:rsidRDefault="00262A79" w:rsidP="00262A79">
      <w:pPr>
        <w:spacing w:after="0" w:line="240" w:lineRule="auto"/>
        <w:jc w:val="both"/>
        <w:rPr>
          <w:rFonts w:ascii="Times New Roman" w:eastAsia="Times New Roman" w:hAnsi="Times New Roman" w:cs="Times New Roman"/>
          <w:sz w:val="28"/>
          <w:szCs w:val="28"/>
        </w:rPr>
      </w:pPr>
      <w:r w:rsidRPr="00446A1B">
        <w:rPr>
          <w:rFonts w:ascii="Times New Roman" w:eastAsia="Times New Roman" w:hAnsi="Times New Roman" w:cs="Times New Roman"/>
          <w:sz w:val="28"/>
          <w:szCs w:val="28"/>
        </w:rPr>
        <w:t xml:space="preserve"> </w:t>
      </w:r>
      <w:r w:rsidR="001A3F89" w:rsidRPr="00446A1B">
        <w:rPr>
          <w:rFonts w:ascii="Times New Roman" w:eastAsia="Times New Roman" w:hAnsi="Times New Roman" w:cs="Times New Roman"/>
          <w:sz w:val="28"/>
          <w:szCs w:val="28"/>
        </w:rPr>
        <w:t>В повышении профессионального мастерства педаго</w:t>
      </w:r>
      <w:r w:rsidR="00446A1B" w:rsidRPr="00446A1B">
        <w:rPr>
          <w:rFonts w:ascii="Times New Roman" w:eastAsia="Times New Roman" w:hAnsi="Times New Roman" w:cs="Times New Roman"/>
          <w:sz w:val="28"/>
          <w:szCs w:val="28"/>
        </w:rPr>
        <w:t xml:space="preserve">гов и руководящих кадров большое значение имеет </w:t>
      </w:r>
      <w:r w:rsidRPr="00446A1B">
        <w:rPr>
          <w:rFonts w:ascii="Times New Roman" w:eastAsia="Times New Roman" w:hAnsi="Times New Roman" w:cs="Times New Roman"/>
          <w:sz w:val="28"/>
          <w:szCs w:val="28"/>
        </w:rPr>
        <w:t xml:space="preserve"> сетевого взаимодействия в ММС (в том числе деятельности  </w:t>
      </w:r>
      <w:proofErr w:type="spellStart"/>
      <w:r w:rsidRPr="00446A1B">
        <w:rPr>
          <w:rFonts w:ascii="Times New Roman" w:eastAsia="Times New Roman" w:hAnsi="Times New Roman" w:cs="Times New Roman"/>
          <w:sz w:val="28"/>
          <w:szCs w:val="28"/>
        </w:rPr>
        <w:t>стажировочных</w:t>
      </w:r>
      <w:proofErr w:type="spellEnd"/>
      <w:r w:rsidRPr="00446A1B">
        <w:rPr>
          <w:rFonts w:ascii="Times New Roman" w:eastAsia="Times New Roman" w:hAnsi="Times New Roman" w:cs="Times New Roman"/>
          <w:sz w:val="28"/>
          <w:szCs w:val="28"/>
        </w:rPr>
        <w:t xml:space="preserve">  площадок ИПКРО РА).</w:t>
      </w:r>
    </w:p>
    <w:p w:rsidR="00262A79" w:rsidRDefault="00262A79" w:rsidP="00262A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районе функционирует се</w:t>
      </w:r>
      <w:r w:rsidR="005D19C6">
        <w:rPr>
          <w:rFonts w:ascii="Times New Roman" w:eastAsia="Times New Roman" w:hAnsi="Times New Roman" w:cs="Times New Roman"/>
          <w:sz w:val="28"/>
          <w:szCs w:val="28"/>
        </w:rPr>
        <w:t>тевая модель методического взаимодействия</w:t>
      </w:r>
      <w:r>
        <w:rPr>
          <w:rFonts w:ascii="Times New Roman" w:eastAsia="Times New Roman" w:hAnsi="Times New Roman" w:cs="Times New Roman"/>
          <w:sz w:val="28"/>
          <w:szCs w:val="28"/>
        </w:rPr>
        <w:t>, которая  обеспечивает непрерывность профессионального образования педагог</w:t>
      </w:r>
      <w:r w:rsidR="004640EE">
        <w:rPr>
          <w:rFonts w:ascii="Times New Roman" w:eastAsia="Times New Roman" w:hAnsi="Times New Roman" w:cs="Times New Roman"/>
          <w:sz w:val="28"/>
          <w:szCs w:val="28"/>
        </w:rPr>
        <w:t>ов</w:t>
      </w:r>
      <w:proofErr w:type="gramStart"/>
      <w:r w:rsidR="004640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262A79" w:rsidRDefault="00262A79" w:rsidP="00262A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Сеть  ММС ежегодно корректируется и адаптируется к современным требованиям и состоит из следующих педагогических сообществ:  методический совет ИМЦ-1,  ТГ - 2, муниципаль</w:t>
      </w:r>
      <w:r w:rsidR="005D19C6">
        <w:rPr>
          <w:rFonts w:ascii="Times New Roman" w:eastAsia="Times New Roman" w:hAnsi="Times New Roman" w:cs="Times New Roman"/>
          <w:sz w:val="28"/>
          <w:szCs w:val="28"/>
        </w:rPr>
        <w:t xml:space="preserve">ные  </w:t>
      </w:r>
      <w:proofErr w:type="spellStart"/>
      <w:r w:rsidR="005D19C6">
        <w:rPr>
          <w:rFonts w:ascii="Times New Roman" w:eastAsia="Times New Roman" w:hAnsi="Times New Roman" w:cs="Times New Roman"/>
          <w:sz w:val="28"/>
          <w:szCs w:val="28"/>
        </w:rPr>
        <w:t>стажировочные</w:t>
      </w:r>
      <w:proofErr w:type="spellEnd"/>
      <w:r w:rsidR="005D19C6">
        <w:rPr>
          <w:rFonts w:ascii="Times New Roman" w:eastAsia="Times New Roman" w:hAnsi="Times New Roman" w:cs="Times New Roman"/>
          <w:sz w:val="28"/>
          <w:szCs w:val="28"/>
        </w:rPr>
        <w:t xml:space="preserve">  площадки – 4</w:t>
      </w:r>
      <w:r>
        <w:rPr>
          <w:rFonts w:ascii="Times New Roman" w:eastAsia="Times New Roman" w:hAnsi="Times New Roman" w:cs="Times New Roman"/>
          <w:sz w:val="28"/>
          <w:szCs w:val="28"/>
        </w:rPr>
        <w:t xml:space="preserve">, ШМС-10,  ШМО – 15, школьные творческие группы – 18, школьные кафедры - 4, </w:t>
      </w:r>
      <w:proofErr w:type="spellStart"/>
      <w:r>
        <w:rPr>
          <w:rFonts w:ascii="Times New Roman" w:eastAsia="Times New Roman" w:hAnsi="Times New Roman" w:cs="Times New Roman"/>
          <w:sz w:val="28"/>
          <w:szCs w:val="28"/>
        </w:rPr>
        <w:t>стажировочные</w:t>
      </w:r>
      <w:proofErr w:type="spellEnd"/>
      <w:r>
        <w:rPr>
          <w:rFonts w:ascii="Times New Roman" w:eastAsia="Times New Roman" w:hAnsi="Times New Roman" w:cs="Times New Roman"/>
          <w:sz w:val="28"/>
          <w:szCs w:val="28"/>
        </w:rPr>
        <w:t xml:space="preserve"> площадки ИПК и ППРО РА-2.</w:t>
      </w:r>
    </w:p>
    <w:p w:rsidR="00262A79" w:rsidRDefault="00262A79" w:rsidP="00262A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 и руководители образовательных организаций  района принимают активное участие в работе вышеуказанных объединений, которые проводятся согласно утвержденному графику. </w:t>
      </w:r>
      <w:proofErr w:type="gramStart"/>
      <w:r>
        <w:rPr>
          <w:rFonts w:ascii="Times New Roman" w:eastAsia="Times New Roman" w:hAnsi="Times New Roman" w:cs="Times New Roman"/>
          <w:sz w:val="28"/>
          <w:szCs w:val="28"/>
        </w:rPr>
        <w:t>На заседаниях рассматривались теоретические и практические вопросы  о реализации ФГОС СОО, введении ФГОС ДОО, создании условий для  реализации адаптированных образовательных программ   для детей с ограниченными возможностями здоровья и ФГОС СОО, подготовке к государственной (итоговой) аттестации выпускников 9</w:t>
      </w:r>
      <w:r w:rsidR="004640EE">
        <w:rPr>
          <w:rFonts w:ascii="Times New Roman" w:eastAsia="Times New Roman" w:hAnsi="Times New Roman" w:cs="Times New Roman"/>
          <w:sz w:val="28"/>
          <w:szCs w:val="28"/>
        </w:rPr>
        <w:t xml:space="preserve">, 11 (12) </w:t>
      </w:r>
      <w:proofErr w:type="spellStart"/>
      <w:r w:rsidR="004640EE">
        <w:rPr>
          <w:rFonts w:ascii="Times New Roman" w:eastAsia="Times New Roman" w:hAnsi="Times New Roman" w:cs="Times New Roman"/>
          <w:sz w:val="28"/>
          <w:szCs w:val="28"/>
        </w:rPr>
        <w:t>кл</w:t>
      </w:r>
      <w:proofErr w:type="spellEnd"/>
      <w:r w:rsidR="004640EE">
        <w:rPr>
          <w:rFonts w:ascii="Times New Roman" w:eastAsia="Times New Roman" w:hAnsi="Times New Roman" w:cs="Times New Roman"/>
          <w:sz w:val="28"/>
          <w:szCs w:val="28"/>
        </w:rPr>
        <w:t>. и др., проводятся</w:t>
      </w:r>
      <w:r>
        <w:rPr>
          <w:rFonts w:ascii="Times New Roman" w:eastAsia="Times New Roman" w:hAnsi="Times New Roman" w:cs="Times New Roman"/>
          <w:sz w:val="28"/>
          <w:szCs w:val="28"/>
        </w:rPr>
        <w:t xml:space="preserve"> мастер-</w:t>
      </w:r>
      <w:r>
        <w:rPr>
          <w:rFonts w:ascii="Times New Roman" w:eastAsia="Times New Roman" w:hAnsi="Times New Roman" w:cs="Times New Roman"/>
          <w:sz w:val="28"/>
          <w:szCs w:val="28"/>
        </w:rPr>
        <w:lastRenderedPageBreak/>
        <w:t>классы, диссеминация опыта работы, заслу</w:t>
      </w:r>
      <w:r w:rsidR="004640EE">
        <w:rPr>
          <w:rFonts w:ascii="Times New Roman" w:eastAsia="Times New Roman" w:hAnsi="Times New Roman" w:cs="Times New Roman"/>
          <w:sz w:val="28"/>
          <w:szCs w:val="28"/>
        </w:rPr>
        <w:t>шивались вести с курсов.</w:t>
      </w:r>
      <w:proofErr w:type="gramEnd"/>
      <w:r w:rsidR="004640EE">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работе объединений приняли участие 117 педагогов.</w:t>
      </w:r>
    </w:p>
    <w:p w:rsidR="00262A79" w:rsidRDefault="00262A79" w:rsidP="00262A7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сетевого взаимодействия в решении конкретных образовательных проблем, направленных на повышение  качества работы образовател</w:t>
      </w:r>
      <w:r w:rsidR="004640EE">
        <w:rPr>
          <w:rFonts w:ascii="Times New Roman" w:eastAsia="Times New Roman" w:hAnsi="Times New Roman" w:cs="Times New Roman"/>
          <w:sz w:val="28"/>
          <w:szCs w:val="28"/>
        </w:rPr>
        <w:t>ьных организаций,  профессионализм педагогов и  повышение</w:t>
      </w:r>
      <w:r>
        <w:rPr>
          <w:rFonts w:ascii="Times New Roman" w:eastAsia="Times New Roman" w:hAnsi="Times New Roman" w:cs="Times New Roman"/>
          <w:sz w:val="28"/>
          <w:szCs w:val="28"/>
        </w:rPr>
        <w:t xml:space="preserve"> качество знаний обучающихся (2018 - 2019 учебный год – </w:t>
      </w:r>
      <w:r>
        <w:rPr>
          <w:rFonts w:ascii="Times New Roman" w:eastAsia="Times New Roman" w:hAnsi="Times New Roman" w:cs="Times New Roman"/>
          <w:color w:val="FF0000"/>
          <w:sz w:val="28"/>
          <w:szCs w:val="28"/>
        </w:rPr>
        <w:t>42,2</w:t>
      </w:r>
      <w:r>
        <w:rPr>
          <w:rFonts w:ascii="Times New Roman" w:eastAsia="Times New Roman" w:hAnsi="Times New Roman" w:cs="Times New Roman"/>
          <w:sz w:val="28"/>
          <w:szCs w:val="28"/>
        </w:rPr>
        <w:t xml:space="preserve">%,  2019 - 2020 учебный год – </w:t>
      </w:r>
      <w:r>
        <w:rPr>
          <w:rFonts w:ascii="Times New Roman" w:eastAsia="Times New Roman" w:hAnsi="Times New Roman" w:cs="Times New Roman"/>
          <w:color w:val="FF0000"/>
          <w:sz w:val="28"/>
          <w:szCs w:val="28"/>
        </w:rPr>
        <w:t>43,2</w:t>
      </w:r>
      <w:r>
        <w:rPr>
          <w:rFonts w:ascii="Times New Roman" w:eastAsia="Times New Roman" w:hAnsi="Times New Roman" w:cs="Times New Roman"/>
          <w:sz w:val="28"/>
          <w:szCs w:val="28"/>
        </w:rPr>
        <w:t>%).</w:t>
      </w:r>
    </w:p>
    <w:p w:rsidR="00262A79" w:rsidRPr="00BD418E" w:rsidRDefault="004640EE" w:rsidP="00262A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D418E">
        <w:rPr>
          <w:rFonts w:ascii="Times New Roman" w:eastAsia="Times New Roman" w:hAnsi="Times New Roman" w:cs="Times New Roman"/>
          <w:sz w:val="28"/>
          <w:szCs w:val="28"/>
        </w:rPr>
        <w:t xml:space="preserve">Кроме того,  педагоги  принимают  участия </w:t>
      </w:r>
      <w:r w:rsidR="00262A79" w:rsidRPr="00BD418E">
        <w:rPr>
          <w:rFonts w:ascii="Times New Roman" w:eastAsia="Times New Roman" w:hAnsi="Times New Roman" w:cs="Times New Roman"/>
          <w:sz w:val="28"/>
          <w:szCs w:val="28"/>
        </w:rPr>
        <w:t xml:space="preserve"> в  конкурсном движении различного уровня.</w:t>
      </w:r>
    </w:p>
    <w:p w:rsidR="00262A79" w:rsidRDefault="00262A79" w:rsidP="00BD418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 образовательных организаций района приняли участие в различных конкурсах. Так, в школьных конкурсах «Неделя педагогического мастерства» - 41 педагог, в рамках  муниципальной  Недели педагогического мастерства прошли  конкурсы «Учитель года»-3 педагог</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МОУ «</w:t>
      </w:r>
      <w:proofErr w:type="spellStart"/>
      <w:r>
        <w:rPr>
          <w:rFonts w:ascii="Times New Roman" w:eastAsia="Times New Roman" w:hAnsi="Times New Roman" w:cs="Times New Roman"/>
          <w:sz w:val="28"/>
          <w:szCs w:val="28"/>
        </w:rPr>
        <w:t>Чемальская</w:t>
      </w:r>
      <w:proofErr w:type="spellEnd"/>
      <w:r>
        <w:rPr>
          <w:rFonts w:ascii="Times New Roman" w:eastAsia="Times New Roman" w:hAnsi="Times New Roman" w:cs="Times New Roman"/>
          <w:sz w:val="28"/>
          <w:szCs w:val="28"/>
        </w:rPr>
        <w:t xml:space="preserve"> СОШ», МОУ «</w:t>
      </w:r>
      <w:proofErr w:type="spellStart"/>
      <w:r>
        <w:rPr>
          <w:rFonts w:ascii="Times New Roman" w:eastAsia="Times New Roman" w:hAnsi="Times New Roman" w:cs="Times New Roman"/>
          <w:sz w:val="28"/>
          <w:szCs w:val="28"/>
        </w:rPr>
        <w:t>Бешпельтирская</w:t>
      </w:r>
      <w:proofErr w:type="spellEnd"/>
      <w:r>
        <w:rPr>
          <w:rFonts w:ascii="Times New Roman" w:eastAsia="Times New Roman" w:hAnsi="Times New Roman" w:cs="Times New Roman"/>
          <w:sz w:val="28"/>
          <w:szCs w:val="28"/>
        </w:rPr>
        <w:t xml:space="preserve"> СОШ», МОУ « Чепошская СОШ»).  </w:t>
      </w:r>
      <w:proofErr w:type="gramStart"/>
      <w:r>
        <w:rPr>
          <w:rFonts w:ascii="Times New Roman" w:eastAsia="Times New Roman" w:hAnsi="Times New Roman" w:cs="Times New Roman"/>
          <w:sz w:val="28"/>
          <w:szCs w:val="28"/>
        </w:rPr>
        <w:t xml:space="preserve">«Воспитатель года»- 2 (МБДОУ « Медвежонок»,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 МОУ «Чепошск</w:t>
      </w:r>
      <w:r w:rsidR="005D19C6">
        <w:rPr>
          <w:rFonts w:ascii="Times New Roman" w:eastAsia="Times New Roman" w:hAnsi="Times New Roman" w:cs="Times New Roman"/>
          <w:sz w:val="28"/>
          <w:szCs w:val="28"/>
        </w:rPr>
        <w:t xml:space="preserve">ая СОШ», </w:t>
      </w:r>
      <w:r>
        <w:rPr>
          <w:rFonts w:ascii="Times New Roman" w:eastAsia="Times New Roman" w:hAnsi="Times New Roman" w:cs="Times New Roman"/>
          <w:sz w:val="28"/>
          <w:szCs w:val="28"/>
        </w:rPr>
        <w:t xml:space="preserve">  «Учитель алтайского языка» (3 педагога).. В региональном этапе Недели педагогического мастерства приняли  участие два педагога.</w:t>
      </w:r>
      <w:proofErr w:type="gramEnd"/>
      <w:r>
        <w:rPr>
          <w:rFonts w:ascii="Times New Roman" w:eastAsia="Times New Roman" w:hAnsi="Times New Roman" w:cs="Times New Roman"/>
          <w:sz w:val="28"/>
          <w:szCs w:val="28"/>
        </w:rPr>
        <w:t xml:space="preserve"> В номинации «Учитель алтайского языка заняла второе место   Феоктистова </w:t>
      </w:r>
      <w:proofErr w:type="spellStart"/>
      <w:r>
        <w:rPr>
          <w:rFonts w:ascii="Times New Roman" w:eastAsia="Times New Roman" w:hAnsi="Times New Roman" w:cs="Times New Roman"/>
          <w:sz w:val="28"/>
          <w:szCs w:val="28"/>
        </w:rPr>
        <w:t>Эмилия</w:t>
      </w:r>
      <w:proofErr w:type="spellEnd"/>
      <w:r>
        <w:rPr>
          <w:rFonts w:ascii="Times New Roman" w:eastAsia="Times New Roman" w:hAnsi="Times New Roman" w:cs="Times New Roman"/>
          <w:sz w:val="28"/>
          <w:szCs w:val="28"/>
        </w:rPr>
        <w:t xml:space="preserve"> Михайловна. ( МОУ «</w:t>
      </w:r>
      <w:proofErr w:type="spellStart"/>
      <w:r>
        <w:rPr>
          <w:rFonts w:ascii="Times New Roman" w:eastAsia="Times New Roman" w:hAnsi="Times New Roman" w:cs="Times New Roman"/>
          <w:sz w:val="28"/>
          <w:szCs w:val="28"/>
        </w:rPr>
        <w:t>Узнезинская</w:t>
      </w:r>
      <w:proofErr w:type="spellEnd"/>
      <w:r>
        <w:rPr>
          <w:rFonts w:ascii="Times New Roman" w:eastAsia="Times New Roman" w:hAnsi="Times New Roman" w:cs="Times New Roman"/>
          <w:sz w:val="28"/>
          <w:szCs w:val="28"/>
        </w:rPr>
        <w:t xml:space="preserve"> СОШ»)</w:t>
      </w:r>
      <w:r w:rsidR="005D19C6">
        <w:rPr>
          <w:rFonts w:ascii="Times New Roman" w:eastAsia="Times New Roman" w:hAnsi="Times New Roman" w:cs="Times New Roman"/>
          <w:sz w:val="28"/>
          <w:szCs w:val="28"/>
        </w:rPr>
        <w:t xml:space="preserve"> на региональном уровне</w:t>
      </w:r>
      <w:r>
        <w:rPr>
          <w:rFonts w:ascii="Times New Roman" w:eastAsia="Times New Roman" w:hAnsi="Times New Roman" w:cs="Times New Roman"/>
          <w:sz w:val="28"/>
          <w:szCs w:val="28"/>
        </w:rPr>
        <w:t>.</w:t>
      </w:r>
    </w:p>
    <w:p w:rsidR="00262A79" w:rsidRDefault="00BD418E" w:rsidP="006C7E8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показателей качества работы образовательных организаций является  результативность участия  обучающихся  во </w:t>
      </w:r>
      <w:r w:rsidR="006C7E86">
        <w:rPr>
          <w:rFonts w:ascii="Times New Roman" w:eastAsia="Times New Roman" w:hAnsi="Times New Roman" w:cs="Times New Roman"/>
          <w:sz w:val="28"/>
          <w:szCs w:val="28"/>
        </w:rPr>
        <w:t>Всероссийской  Олимпиаде</w:t>
      </w:r>
      <w:r w:rsidR="00262A79">
        <w:rPr>
          <w:rFonts w:ascii="Times New Roman" w:eastAsia="Times New Roman" w:hAnsi="Times New Roman" w:cs="Times New Roman"/>
          <w:sz w:val="28"/>
          <w:szCs w:val="28"/>
        </w:rPr>
        <w:t xml:space="preserve"> школьников разных уровней по учебным предметам</w:t>
      </w:r>
      <w:r w:rsidR="006C7E86">
        <w:rPr>
          <w:rFonts w:ascii="Times New Roman" w:eastAsia="Times New Roman" w:hAnsi="Times New Roman" w:cs="Times New Roman"/>
          <w:sz w:val="28"/>
          <w:szCs w:val="28"/>
        </w:rPr>
        <w:t>.</w:t>
      </w:r>
      <w:r w:rsidR="00262A79">
        <w:rPr>
          <w:rFonts w:ascii="Times New Roman" w:eastAsia="Times New Roman" w:hAnsi="Times New Roman" w:cs="Times New Roman"/>
          <w:sz w:val="28"/>
          <w:szCs w:val="28"/>
        </w:rPr>
        <w:t xml:space="preserve"> </w:t>
      </w:r>
      <w:r w:rsidR="006C7E86">
        <w:rPr>
          <w:rFonts w:ascii="Times New Roman" w:eastAsia="Times New Roman" w:hAnsi="Times New Roman" w:cs="Times New Roman"/>
          <w:sz w:val="28"/>
          <w:szCs w:val="28"/>
        </w:rPr>
        <w:t xml:space="preserve">Олимпиада </w:t>
      </w:r>
      <w:r w:rsidR="00262A79">
        <w:rPr>
          <w:rFonts w:ascii="Times New Roman" w:eastAsia="Times New Roman" w:hAnsi="Times New Roman" w:cs="Times New Roman"/>
          <w:sz w:val="28"/>
          <w:szCs w:val="28"/>
        </w:rPr>
        <w:t>проводится  с целью пропаганды научных знаний и развития интереса к научной деятельности, выявления одарённых обучающихся. С 1 октября по 1 ноября 2019 г. в</w:t>
      </w:r>
      <w:r w:rsidR="00446A1B">
        <w:rPr>
          <w:rFonts w:ascii="Times New Roman" w:eastAsia="Times New Roman" w:hAnsi="Times New Roman" w:cs="Times New Roman"/>
          <w:sz w:val="28"/>
          <w:szCs w:val="28"/>
        </w:rPr>
        <w:t xml:space="preserve">  районе</w:t>
      </w:r>
      <w:r w:rsidR="00262A79">
        <w:rPr>
          <w:rFonts w:ascii="Times New Roman" w:eastAsia="Times New Roman" w:hAnsi="Times New Roman" w:cs="Times New Roman"/>
          <w:sz w:val="28"/>
          <w:szCs w:val="28"/>
        </w:rPr>
        <w:t xml:space="preserve"> прошел </w:t>
      </w:r>
      <w:r w:rsidR="00262A79">
        <w:rPr>
          <w:rFonts w:ascii="Times New Roman" w:eastAsia="Times New Roman" w:hAnsi="Times New Roman" w:cs="Times New Roman"/>
          <w:sz w:val="28"/>
          <w:szCs w:val="28"/>
          <w:lang w:val="en-US"/>
        </w:rPr>
        <w:t>I</w:t>
      </w:r>
      <w:r w:rsidR="00262A79">
        <w:rPr>
          <w:rFonts w:ascii="Times New Roman" w:eastAsia="Times New Roman" w:hAnsi="Times New Roman" w:cs="Times New Roman"/>
          <w:sz w:val="28"/>
          <w:szCs w:val="28"/>
        </w:rPr>
        <w:t xml:space="preserve"> этап  Всероссийской олимпиады школьников, в которых участвовало 1200 чел., из ни</w:t>
      </w:r>
      <w:r w:rsidR="00772B50">
        <w:rPr>
          <w:rFonts w:ascii="Times New Roman" w:eastAsia="Times New Roman" w:hAnsi="Times New Roman" w:cs="Times New Roman"/>
          <w:sz w:val="28"/>
          <w:szCs w:val="28"/>
        </w:rPr>
        <w:t xml:space="preserve">х  </w:t>
      </w:r>
      <w:r w:rsidR="00262A79">
        <w:rPr>
          <w:rFonts w:ascii="Times New Roman" w:eastAsia="Times New Roman" w:hAnsi="Times New Roman" w:cs="Times New Roman"/>
          <w:color w:val="FF0000"/>
          <w:sz w:val="28"/>
          <w:szCs w:val="28"/>
        </w:rPr>
        <w:t xml:space="preserve"> </w:t>
      </w:r>
      <w:r w:rsidR="00772B50" w:rsidRPr="00772B50">
        <w:rPr>
          <w:rFonts w:ascii="Times New Roman" w:eastAsia="Times New Roman" w:hAnsi="Times New Roman" w:cs="Times New Roman"/>
          <w:sz w:val="28"/>
          <w:szCs w:val="28"/>
        </w:rPr>
        <w:t xml:space="preserve">648 </w:t>
      </w:r>
      <w:r w:rsidR="00262A79" w:rsidRPr="00772B50">
        <w:rPr>
          <w:rFonts w:ascii="Times New Roman" w:eastAsia="Times New Roman" w:hAnsi="Times New Roman" w:cs="Times New Roman"/>
          <w:sz w:val="28"/>
          <w:szCs w:val="28"/>
        </w:rPr>
        <w:t>(</w:t>
      </w:r>
      <w:r w:rsidR="00772B50" w:rsidRPr="00772B50">
        <w:rPr>
          <w:rFonts w:ascii="Times New Roman" w:eastAsia="Times New Roman" w:hAnsi="Times New Roman" w:cs="Times New Roman"/>
          <w:sz w:val="28"/>
          <w:szCs w:val="28"/>
        </w:rPr>
        <w:t>54</w:t>
      </w:r>
      <w:r w:rsidR="00262A79" w:rsidRPr="00772B50">
        <w:rPr>
          <w:rFonts w:ascii="Times New Roman" w:eastAsia="Times New Roman" w:hAnsi="Times New Roman" w:cs="Times New Roman"/>
          <w:sz w:val="28"/>
          <w:szCs w:val="28"/>
        </w:rPr>
        <w:t>%)</w:t>
      </w:r>
      <w:r w:rsidR="00262A79">
        <w:rPr>
          <w:rFonts w:ascii="Times New Roman" w:eastAsia="Times New Roman" w:hAnsi="Times New Roman" w:cs="Times New Roman"/>
          <w:sz w:val="28"/>
          <w:szCs w:val="28"/>
        </w:rPr>
        <w:t xml:space="preserve"> обучающихся стали победителями и призерами. С </w:t>
      </w:r>
      <w:r w:rsidR="00E905F9">
        <w:rPr>
          <w:rFonts w:ascii="Times New Roman" w:eastAsia="Times New Roman" w:hAnsi="Times New Roman" w:cs="Times New Roman"/>
          <w:sz w:val="28"/>
          <w:szCs w:val="28"/>
        </w:rPr>
        <w:t>16 ноября по 3 декабря 2019 г</w:t>
      </w:r>
      <w:r w:rsidR="00772B50">
        <w:rPr>
          <w:rFonts w:ascii="Times New Roman" w:eastAsia="Times New Roman" w:hAnsi="Times New Roman" w:cs="Times New Roman"/>
          <w:sz w:val="28"/>
          <w:szCs w:val="28"/>
        </w:rPr>
        <w:t xml:space="preserve"> 577</w:t>
      </w:r>
      <w:r w:rsidR="00262A79">
        <w:rPr>
          <w:rFonts w:ascii="Times New Roman" w:eastAsia="Times New Roman" w:hAnsi="Times New Roman" w:cs="Times New Roman"/>
          <w:sz w:val="28"/>
          <w:szCs w:val="28"/>
        </w:rPr>
        <w:t xml:space="preserve"> обучающихся приняли участие во II этапе Всероссийской олимпиады ш</w:t>
      </w:r>
      <w:r w:rsidR="00E905F9">
        <w:rPr>
          <w:rFonts w:ascii="Times New Roman" w:eastAsia="Times New Roman" w:hAnsi="Times New Roman" w:cs="Times New Roman"/>
          <w:sz w:val="28"/>
          <w:szCs w:val="28"/>
        </w:rPr>
        <w:t xml:space="preserve">кольников. Из них победителей  и призеров </w:t>
      </w:r>
      <w:r w:rsidR="00772B50">
        <w:rPr>
          <w:rFonts w:ascii="Times New Roman" w:eastAsia="Times New Roman" w:hAnsi="Times New Roman" w:cs="Times New Roman"/>
          <w:sz w:val="28"/>
          <w:szCs w:val="28"/>
        </w:rPr>
        <w:t xml:space="preserve"> 1</w:t>
      </w:r>
      <w:r w:rsidR="00E905F9">
        <w:rPr>
          <w:rFonts w:ascii="Times New Roman" w:eastAsia="Times New Roman" w:hAnsi="Times New Roman" w:cs="Times New Roman"/>
          <w:sz w:val="28"/>
          <w:szCs w:val="28"/>
        </w:rPr>
        <w:t>6 обучающихся</w:t>
      </w:r>
      <w:r w:rsidR="005D19C6">
        <w:rPr>
          <w:rFonts w:ascii="Times New Roman" w:eastAsia="Times New Roman" w:hAnsi="Times New Roman" w:cs="Times New Roman"/>
          <w:sz w:val="28"/>
          <w:szCs w:val="28"/>
        </w:rPr>
        <w:t xml:space="preserve"> (</w:t>
      </w:r>
      <w:r w:rsidR="00E52922">
        <w:rPr>
          <w:rFonts w:ascii="Times New Roman" w:eastAsia="Times New Roman" w:hAnsi="Times New Roman" w:cs="Times New Roman"/>
          <w:sz w:val="28"/>
          <w:szCs w:val="28"/>
        </w:rPr>
        <w:t>2.7</w:t>
      </w:r>
      <w:r w:rsidR="00E905F9">
        <w:rPr>
          <w:rFonts w:ascii="Times New Roman" w:eastAsia="Times New Roman" w:hAnsi="Times New Roman" w:cs="Times New Roman"/>
          <w:sz w:val="28"/>
          <w:szCs w:val="28"/>
        </w:rPr>
        <w:t>.%)</w:t>
      </w:r>
      <w:r w:rsidR="00262A79">
        <w:rPr>
          <w:rFonts w:ascii="Times New Roman" w:eastAsia="Times New Roman" w:hAnsi="Times New Roman" w:cs="Times New Roman"/>
          <w:sz w:val="28"/>
          <w:szCs w:val="28"/>
        </w:rPr>
        <w:t xml:space="preserve">. </w:t>
      </w:r>
      <w:proofErr w:type="gramStart"/>
      <w:r w:rsidR="00262A79">
        <w:rPr>
          <w:rFonts w:ascii="Times New Roman" w:eastAsia="Times New Roman" w:hAnsi="Times New Roman" w:cs="Times New Roman"/>
          <w:sz w:val="28"/>
          <w:szCs w:val="28"/>
        </w:rPr>
        <w:t>В регион</w:t>
      </w:r>
      <w:r w:rsidR="006C7E86">
        <w:rPr>
          <w:rFonts w:ascii="Times New Roman" w:eastAsia="Times New Roman" w:hAnsi="Times New Roman" w:cs="Times New Roman"/>
          <w:sz w:val="28"/>
          <w:szCs w:val="28"/>
        </w:rPr>
        <w:t xml:space="preserve">альном этапе участвовали </w:t>
      </w:r>
      <w:r w:rsidR="00E905F9">
        <w:rPr>
          <w:rFonts w:ascii="Times New Roman" w:eastAsia="Times New Roman" w:hAnsi="Times New Roman" w:cs="Times New Roman"/>
          <w:sz w:val="28"/>
          <w:szCs w:val="28"/>
        </w:rPr>
        <w:t xml:space="preserve"> 16 человек (литература-2</w:t>
      </w:r>
      <w:r w:rsidR="00262A79">
        <w:rPr>
          <w:rFonts w:ascii="Times New Roman" w:eastAsia="Times New Roman" w:hAnsi="Times New Roman" w:cs="Times New Roman"/>
          <w:sz w:val="28"/>
          <w:szCs w:val="28"/>
        </w:rPr>
        <w:t>, биология</w:t>
      </w:r>
      <w:r w:rsidR="00AF7007">
        <w:rPr>
          <w:rFonts w:ascii="Times New Roman" w:eastAsia="Times New Roman" w:hAnsi="Times New Roman" w:cs="Times New Roman"/>
          <w:sz w:val="28"/>
          <w:szCs w:val="28"/>
        </w:rPr>
        <w:t xml:space="preserve">- </w:t>
      </w:r>
      <w:r w:rsidR="00E905F9">
        <w:rPr>
          <w:rFonts w:ascii="Times New Roman" w:eastAsia="Times New Roman" w:hAnsi="Times New Roman" w:cs="Times New Roman"/>
          <w:sz w:val="28"/>
          <w:szCs w:val="28"/>
        </w:rPr>
        <w:t>2,  физика-4, английский язык-1, информатика и ИКТ -1, русски</w:t>
      </w:r>
      <w:r w:rsidR="00E52922">
        <w:rPr>
          <w:rFonts w:ascii="Times New Roman" w:eastAsia="Times New Roman" w:hAnsi="Times New Roman" w:cs="Times New Roman"/>
          <w:sz w:val="28"/>
          <w:szCs w:val="28"/>
        </w:rPr>
        <w:t>й</w:t>
      </w:r>
      <w:r w:rsidR="00E905F9">
        <w:rPr>
          <w:rFonts w:ascii="Times New Roman" w:eastAsia="Times New Roman" w:hAnsi="Times New Roman" w:cs="Times New Roman"/>
          <w:sz w:val="28"/>
          <w:szCs w:val="28"/>
        </w:rPr>
        <w:t xml:space="preserve"> язык-1, обществознание-2,</w:t>
      </w:r>
      <w:r w:rsidR="00AF7007">
        <w:rPr>
          <w:rFonts w:ascii="Times New Roman" w:eastAsia="Times New Roman" w:hAnsi="Times New Roman" w:cs="Times New Roman"/>
          <w:sz w:val="28"/>
          <w:szCs w:val="28"/>
        </w:rPr>
        <w:t xml:space="preserve"> </w:t>
      </w:r>
      <w:r w:rsidR="00E52922">
        <w:rPr>
          <w:rFonts w:ascii="Times New Roman" w:eastAsia="Times New Roman" w:hAnsi="Times New Roman" w:cs="Times New Roman"/>
          <w:sz w:val="28"/>
          <w:szCs w:val="28"/>
        </w:rPr>
        <w:t>алтайский язык-1</w:t>
      </w:r>
      <w:r w:rsidR="000A65AE">
        <w:rPr>
          <w:rFonts w:ascii="Times New Roman" w:eastAsia="Times New Roman" w:hAnsi="Times New Roman" w:cs="Times New Roman"/>
          <w:sz w:val="28"/>
          <w:szCs w:val="28"/>
        </w:rPr>
        <w:t>.</w:t>
      </w:r>
      <w:proofErr w:type="gramEnd"/>
      <w:r w:rsidR="000A65AE">
        <w:rPr>
          <w:rFonts w:ascii="Times New Roman" w:eastAsia="Times New Roman" w:hAnsi="Times New Roman" w:cs="Times New Roman"/>
          <w:sz w:val="28"/>
          <w:szCs w:val="28"/>
        </w:rPr>
        <w:t xml:space="preserve"> </w:t>
      </w:r>
      <w:r w:rsidR="00AF7007">
        <w:rPr>
          <w:rFonts w:ascii="Times New Roman" w:eastAsia="Times New Roman" w:hAnsi="Times New Roman" w:cs="Times New Roman"/>
          <w:sz w:val="28"/>
          <w:szCs w:val="28"/>
        </w:rPr>
        <w:t>Анализируя</w:t>
      </w:r>
      <w:r w:rsidR="00E52922">
        <w:rPr>
          <w:rFonts w:ascii="Times New Roman" w:eastAsia="Times New Roman" w:hAnsi="Times New Roman" w:cs="Times New Roman"/>
          <w:sz w:val="28"/>
          <w:szCs w:val="28"/>
        </w:rPr>
        <w:t xml:space="preserve"> итоги муниципального и регионального уровня олимпиад, следует отметить, что уровень выполнения олимпиадных заданий очень низкий.  Отсюда следует, что в школах района  ра</w:t>
      </w:r>
      <w:r w:rsidR="00446A1B">
        <w:rPr>
          <w:rFonts w:ascii="Times New Roman" w:eastAsia="Times New Roman" w:hAnsi="Times New Roman" w:cs="Times New Roman"/>
          <w:sz w:val="28"/>
          <w:szCs w:val="28"/>
        </w:rPr>
        <w:t>бота с одаренными детьми  не на должном уровне</w:t>
      </w:r>
      <w:proofErr w:type="gramStart"/>
      <w:r w:rsidR="00446A1B">
        <w:rPr>
          <w:rFonts w:ascii="Times New Roman" w:eastAsia="Times New Roman" w:hAnsi="Times New Roman" w:cs="Times New Roman"/>
          <w:sz w:val="28"/>
          <w:szCs w:val="28"/>
        </w:rPr>
        <w:t xml:space="preserve"> .</w:t>
      </w:r>
      <w:proofErr w:type="gramEnd"/>
    </w:p>
    <w:p w:rsidR="00262A79" w:rsidRPr="00446A1B" w:rsidRDefault="00446A1B" w:rsidP="00262A79">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выводы:</w:t>
      </w:r>
    </w:p>
    <w:p w:rsidR="006C7E86" w:rsidRDefault="00262A79" w:rsidP="00262A7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работы муниципальной методической службы показывает, что наблюдается  динамика роста качества знаний обучающихся: 2019 - 2020 учебный год -…%,  2018- 2019 учебный год –…%,</w:t>
      </w:r>
      <w:proofErr w:type="gramStart"/>
      <w:r>
        <w:rPr>
          <w:rFonts w:ascii="Times New Roman" w:eastAsia="Times New Roman" w:hAnsi="Times New Roman" w:cs="Times New Roman"/>
          <w:sz w:val="28"/>
          <w:szCs w:val="28"/>
        </w:rPr>
        <w:t xml:space="preserve"> .</w:t>
      </w:r>
      <w:proofErr w:type="gramEnd"/>
      <w:r w:rsidR="006C7E86">
        <w:rPr>
          <w:rFonts w:ascii="Times New Roman" w:eastAsia="Times New Roman" w:hAnsi="Times New Roman" w:cs="Times New Roman"/>
          <w:sz w:val="28"/>
          <w:szCs w:val="28"/>
        </w:rPr>
        <w:t xml:space="preserve">  </w:t>
      </w:r>
    </w:p>
    <w:p w:rsidR="006C7E86" w:rsidRDefault="00262A79" w:rsidP="00262A7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методической работы  считать удовлетворительной.</w:t>
      </w:r>
    </w:p>
    <w:p w:rsidR="00262A79" w:rsidRDefault="00262A79" w:rsidP="00262A79">
      <w:pPr>
        <w:spacing w:after="0" w:line="240" w:lineRule="auto"/>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 системе образования Чемальского  района сформированы условия</w:t>
      </w:r>
      <w:r w:rsidR="006C7E86">
        <w:rPr>
          <w:rFonts w:ascii="Times New Roman" w:hAnsi="Times New Roman" w:cs="Times New Roman"/>
          <w:sz w:val="28"/>
          <w:szCs w:val="28"/>
        </w:rPr>
        <w:t xml:space="preserve"> </w:t>
      </w:r>
      <w:r>
        <w:rPr>
          <w:rFonts w:ascii="Times New Roman" w:hAnsi="Times New Roman" w:cs="Times New Roman"/>
          <w:sz w:val="28"/>
          <w:szCs w:val="28"/>
        </w:rPr>
        <w:t>(нормативные, финансово-экономические, организационные, кадровые, информационные), обеспечивающие инновационное развитие   общего образования.</w:t>
      </w:r>
    </w:p>
    <w:p w:rsidR="00262A79" w:rsidRDefault="00262A79" w:rsidP="00262A79">
      <w:pPr>
        <w:spacing w:after="0"/>
        <w:ind w:right="305"/>
        <w:contextualSpacing/>
        <w:jc w:val="both"/>
        <w:rPr>
          <w:rFonts w:ascii="Times New Roman" w:hAnsi="Times New Roman" w:cs="Times New Roman"/>
          <w:sz w:val="28"/>
          <w:szCs w:val="28"/>
        </w:rPr>
      </w:pPr>
      <w:r>
        <w:rPr>
          <w:rFonts w:ascii="Times New Roman" w:hAnsi="Times New Roman" w:cs="Times New Roman"/>
          <w:sz w:val="28"/>
          <w:szCs w:val="28"/>
        </w:rPr>
        <w:t xml:space="preserve"> Однако, наряду с положительными моментами, выявлены  следующие проблемы:  </w:t>
      </w:r>
    </w:p>
    <w:p w:rsidR="00262A79" w:rsidRDefault="00446A1B" w:rsidP="00262A79">
      <w:pPr>
        <w:spacing w:after="0" w:line="266" w:lineRule="auto"/>
        <w:ind w:right="30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62A79">
        <w:rPr>
          <w:rFonts w:ascii="Times New Roman" w:hAnsi="Times New Roman" w:cs="Times New Roman"/>
          <w:sz w:val="28"/>
          <w:szCs w:val="28"/>
        </w:rPr>
        <w:t xml:space="preserve"> Низкий процент педагогических кадров с высшей квалификационной категорией.  </w:t>
      </w:r>
    </w:p>
    <w:p w:rsidR="00262A79" w:rsidRDefault="00446A1B" w:rsidP="00262A79">
      <w:pPr>
        <w:spacing w:after="0" w:line="266" w:lineRule="auto"/>
        <w:ind w:right="30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62A79">
        <w:rPr>
          <w:rFonts w:ascii="Times New Roman" w:hAnsi="Times New Roman" w:cs="Times New Roman"/>
          <w:sz w:val="28"/>
          <w:szCs w:val="28"/>
        </w:rPr>
        <w:t xml:space="preserve">Недостаточный уровень психолого-педагогического сопровождения обучающихся, нехватка узких специалистов: педагогов-психологов, логопедов, дефектологов. </w:t>
      </w:r>
    </w:p>
    <w:p w:rsidR="00953187" w:rsidRDefault="00953187" w:rsidP="009531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с одаренными детьми  и ко</w:t>
      </w:r>
      <w:r w:rsidR="006C7E86">
        <w:rPr>
          <w:rFonts w:ascii="Times New Roman" w:eastAsia="Times New Roman" w:hAnsi="Times New Roman" w:cs="Times New Roman"/>
          <w:sz w:val="28"/>
          <w:szCs w:val="28"/>
        </w:rPr>
        <w:t>нкурсное движение педагогов</w:t>
      </w:r>
      <w:r>
        <w:rPr>
          <w:rFonts w:ascii="Times New Roman" w:eastAsia="Times New Roman" w:hAnsi="Times New Roman" w:cs="Times New Roman"/>
          <w:sz w:val="28"/>
          <w:szCs w:val="28"/>
        </w:rPr>
        <w:t xml:space="preserve"> не на должном уровне</w:t>
      </w:r>
      <w:proofErr w:type="gramStart"/>
      <w:r>
        <w:rPr>
          <w:rFonts w:ascii="Times New Roman" w:eastAsia="Times New Roman" w:hAnsi="Times New Roman" w:cs="Times New Roman"/>
          <w:sz w:val="28"/>
          <w:szCs w:val="28"/>
        </w:rPr>
        <w:t xml:space="preserve"> .</w:t>
      </w:r>
      <w:proofErr w:type="gramEnd"/>
    </w:p>
    <w:p w:rsidR="00446A1B" w:rsidRDefault="00446A1B" w:rsidP="00262A79">
      <w:pPr>
        <w:spacing w:after="0" w:line="266" w:lineRule="auto"/>
        <w:ind w:right="305"/>
        <w:contextualSpacing/>
        <w:jc w:val="both"/>
        <w:rPr>
          <w:rFonts w:ascii="Times New Roman" w:hAnsi="Times New Roman" w:cs="Times New Roman"/>
          <w:sz w:val="28"/>
          <w:szCs w:val="28"/>
        </w:rPr>
      </w:pPr>
    </w:p>
    <w:p w:rsidR="00262A79" w:rsidRDefault="00262A79" w:rsidP="00262A79">
      <w:pPr>
        <w:spacing w:after="0"/>
        <w:ind w:firstLine="709"/>
        <w:contextualSpacing/>
        <w:jc w:val="both"/>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РЕКОМЕНДАЦИИ:</w:t>
      </w:r>
    </w:p>
    <w:p w:rsidR="001D7D1C" w:rsidRDefault="00074D20" w:rsidP="001D7D1C">
      <w:pPr>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62A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Провести</w:t>
      </w:r>
      <w:r w:rsidR="009F4203">
        <w:rPr>
          <w:rFonts w:ascii="Times New Roman" w:eastAsia="Times New Roman" w:hAnsi="Times New Roman" w:cs="Times New Roman"/>
          <w:sz w:val="28"/>
          <w:szCs w:val="28"/>
        </w:rPr>
        <w:t xml:space="preserve">  глубокий анализ  результатов Р</w:t>
      </w:r>
      <w:r w:rsidR="00E50813">
        <w:rPr>
          <w:rFonts w:ascii="Times New Roman" w:eastAsia="Times New Roman" w:hAnsi="Times New Roman" w:cs="Times New Roman"/>
          <w:sz w:val="28"/>
          <w:szCs w:val="28"/>
        </w:rPr>
        <w:t>ПР</w:t>
      </w:r>
      <w:r>
        <w:rPr>
          <w:rFonts w:ascii="Times New Roman" w:eastAsia="Times New Roman" w:hAnsi="Times New Roman" w:cs="Times New Roman"/>
          <w:sz w:val="28"/>
          <w:szCs w:val="28"/>
        </w:rPr>
        <w:t>,</w:t>
      </w:r>
      <w:r w:rsidR="00E83EB2">
        <w:rPr>
          <w:rFonts w:ascii="Times New Roman" w:eastAsia="Times New Roman" w:hAnsi="Times New Roman" w:cs="Times New Roman"/>
          <w:sz w:val="28"/>
          <w:szCs w:val="28"/>
        </w:rPr>
        <w:t xml:space="preserve"> </w:t>
      </w:r>
      <w:r w:rsidR="00E50813">
        <w:rPr>
          <w:rFonts w:ascii="Times New Roman" w:eastAsia="Times New Roman" w:hAnsi="Times New Roman" w:cs="Times New Roman"/>
          <w:sz w:val="28"/>
          <w:szCs w:val="28"/>
        </w:rPr>
        <w:t>ЕГЭ</w:t>
      </w:r>
      <w:proofErr w:type="gramStart"/>
      <w:r w:rsidR="00E50813">
        <w:rPr>
          <w:rFonts w:ascii="Times New Roman" w:eastAsia="Times New Roman" w:hAnsi="Times New Roman" w:cs="Times New Roman"/>
          <w:sz w:val="28"/>
          <w:szCs w:val="28"/>
        </w:rPr>
        <w:t xml:space="preserve"> .</w:t>
      </w:r>
      <w:proofErr w:type="gramEnd"/>
      <w:r w:rsidR="00BA51A7">
        <w:rPr>
          <w:rFonts w:ascii="Times New Roman" w:eastAsia="Times New Roman" w:hAnsi="Times New Roman" w:cs="Times New Roman"/>
          <w:sz w:val="28"/>
          <w:szCs w:val="28"/>
        </w:rPr>
        <w:t xml:space="preserve"> ориентированный</w:t>
      </w:r>
      <w:r w:rsidR="00262A79">
        <w:rPr>
          <w:rFonts w:ascii="Times New Roman" w:eastAsia="Times New Roman" w:hAnsi="Times New Roman" w:cs="Times New Roman"/>
          <w:sz w:val="28"/>
          <w:szCs w:val="28"/>
        </w:rPr>
        <w:t xml:space="preserve"> </w:t>
      </w:r>
      <w:r w:rsidR="00BA51A7" w:rsidRPr="00BA51A7">
        <w:rPr>
          <w:rFonts w:ascii="Times New Roman" w:eastAsia="Times New Roman" w:hAnsi="Times New Roman" w:cs="Times New Roman"/>
          <w:sz w:val="28"/>
          <w:szCs w:val="28"/>
        </w:rPr>
        <w:t xml:space="preserve"> </w:t>
      </w:r>
      <w:r w:rsidR="00BA51A7">
        <w:rPr>
          <w:rFonts w:ascii="Times New Roman" w:eastAsia="Times New Roman" w:hAnsi="Times New Roman" w:cs="Times New Roman"/>
          <w:sz w:val="28"/>
          <w:szCs w:val="28"/>
        </w:rPr>
        <w:t>на  каждого</w:t>
      </w:r>
      <w:r w:rsidR="009F4203">
        <w:rPr>
          <w:rFonts w:ascii="Times New Roman" w:eastAsia="Times New Roman" w:hAnsi="Times New Roman" w:cs="Times New Roman"/>
          <w:sz w:val="28"/>
          <w:szCs w:val="28"/>
        </w:rPr>
        <w:t xml:space="preserve"> </w:t>
      </w:r>
      <w:r w:rsidR="00BA51A7">
        <w:rPr>
          <w:rFonts w:ascii="Times New Roman" w:eastAsia="Times New Roman" w:hAnsi="Times New Roman" w:cs="Times New Roman"/>
          <w:sz w:val="28"/>
          <w:szCs w:val="28"/>
        </w:rPr>
        <w:t>педагога</w:t>
      </w:r>
      <w:r w:rsidR="00E50813">
        <w:rPr>
          <w:rFonts w:ascii="Times New Roman" w:eastAsia="Times New Roman" w:hAnsi="Times New Roman" w:cs="Times New Roman"/>
          <w:sz w:val="28"/>
          <w:szCs w:val="28"/>
        </w:rPr>
        <w:t>. У</w:t>
      </w:r>
      <w:r w:rsidR="001D7D1C">
        <w:rPr>
          <w:rFonts w:ascii="Times New Roman" w:eastAsia="Times New Roman" w:hAnsi="Times New Roman" w:cs="Times New Roman"/>
          <w:sz w:val="28"/>
          <w:szCs w:val="28"/>
        </w:rPr>
        <w:t xml:space="preserve">читывать результаты государственной </w:t>
      </w:r>
      <w:r w:rsidR="00E50813">
        <w:rPr>
          <w:rFonts w:ascii="Times New Roman" w:eastAsia="Times New Roman" w:hAnsi="Times New Roman" w:cs="Times New Roman"/>
          <w:sz w:val="28"/>
          <w:szCs w:val="28"/>
        </w:rPr>
        <w:t xml:space="preserve">итоговой аттестации </w:t>
      </w:r>
      <w:proofErr w:type="gramStart"/>
      <w:r w:rsidR="00E50813">
        <w:rPr>
          <w:rFonts w:ascii="Times New Roman" w:eastAsia="Times New Roman" w:hAnsi="Times New Roman" w:cs="Times New Roman"/>
          <w:sz w:val="28"/>
          <w:szCs w:val="28"/>
        </w:rPr>
        <w:t>обучающихся</w:t>
      </w:r>
      <w:proofErr w:type="gramEnd"/>
      <w:r w:rsidR="00E50813">
        <w:rPr>
          <w:rFonts w:ascii="Times New Roman" w:eastAsia="Times New Roman" w:hAnsi="Times New Roman" w:cs="Times New Roman"/>
          <w:sz w:val="28"/>
          <w:szCs w:val="28"/>
        </w:rPr>
        <w:t xml:space="preserve"> при составлении </w:t>
      </w:r>
      <w:r w:rsidR="001D7D1C">
        <w:rPr>
          <w:rFonts w:ascii="Times New Roman" w:eastAsia="Times New Roman" w:hAnsi="Times New Roman" w:cs="Times New Roman"/>
          <w:sz w:val="28"/>
          <w:szCs w:val="28"/>
        </w:rPr>
        <w:t xml:space="preserve"> </w:t>
      </w:r>
      <w:r w:rsidR="00E50813">
        <w:rPr>
          <w:rFonts w:ascii="Times New Roman" w:eastAsia="Times New Roman" w:hAnsi="Times New Roman" w:cs="Times New Roman"/>
          <w:sz w:val="28"/>
          <w:szCs w:val="28"/>
        </w:rPr>
        <w:t>программы  профессионального развития педагога</w:t>
      </w:r>
      <w:r w:rsidR="001D7D1C">
        <w:rPr>
          <w:rFonts w:ascii="Times New Roman" w:eastAsia="Times New Roman" w:hAnsi="Times New Roman" w:cs="Times New Roman"/>
          <w:sz w:val="28"/>
          <w:szCs w:val="28"/>
        </w:rPr>
        <w:t xml:space="preserve">, </w:t>
      </w:r>
      <w:r w:rsidR="00E50813">
        <w:rPr>
          <w:rFonts w:ascii="Times New Roman" w:eastAsia="Times New Roman" w:hAnsi="Times New Roman" w:cs="Times New Roman"/>
          <w:sz w:val="28"/>
          <w:szCs w:val="28"/>
        </w:rPr>
        <w:t xml:space="preserve">  в соответствии с  индивидуальными образовательными </w:t>
      </w:r>
      <w:r w:rsidR="001D7D1C">
        <w:rPr>
          <w:rFonts w:ascii="Times New Roman" w:eastAsia="Times New Roman" w:hAnsi="Times New Roman" w:cs="Times New Roman"/>
          <w:sz w:val="28"/>
          <w:szCs w:val="28"/>
        </w:rPr>
        <w:t>потребности</w:t>
      </w:r>
      <w:r w:rsidR="00E50813">
        <w:rPr>
          <w:rFonts w:ascii="Times New Roman" w:eastAsia="Times New Roman" w:hAnsi="Times New Roman" w:cs="Times New Roman"/>
          <w:sz w:val="28"/>
          <w:szCs w:val="28"/>
        </w:rPr>
        <w:t xml:space="preserve"> каждого</w:t>
      </w:r>
      <w:r w:rsidR="001D7D1C">
        <w:rPr>
          <w:rFonts w:ascii="Times New Roman" w:eastAsia="Times New Roman" w:hAnsi="Times New Roman" w:cs="Times New Roman"/>
          <w:sz w:val="28"/>
          <w:szCs w:val="28"/>
        </w:rPr>
        <w:t>.</w:t>
      </w:r>
    </w:p>
    <w:p w:rsidR="00074D20" w:rsidRDefault="00E50813" w:rsidP="006C7E86">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4203">
        <w:rPr>
          <w:rFonts w:ascii="Times New Roman" w:eastAsia="Times New Roman" w:hAnsi="Times New Roman" w:cs="Times New Roman"/>
          <w:sz w:val="28"/>
          <w:szCs w:val="28"/>
        </w:rPr>
        <w:t>-</w:t>
      </w:r>
      <w:r w:rsidR="00BA51A7">
        <w:rPr>
          <w:rFonts w:ascii="Times New Roman" w:eastAsia="Times New Roman" w:hAnsi="Times New Roman" w:cs="Times New Roman"/>
          <w:sz w:val="28"/>
          <w:szCs w:val="28"/>
        </w:rPr>
        <w:t xml:space="preserve">Разработать систему подготовки педагогов к  </w:t>
      </w:r>
      <w:r w:rsidR="001D7D1C">
        <w:rPr>
          <w:rFonts w:ascii="Times New Roman" w:eastAsia="Times New Roman" w:hAnsi="Times New Roman" w:cs="Times New Roman"/>
          <w:sz w:val="28"/>
          <w:szCs w:val="28"/>
        </w:rPr>
        <w:t>работе</w:t>
      </w:r>
      <w:r w:rsidR="00BA51A7">
        <w:rPr>
          <w:rFonts w:ascii="Times New Roman" w:eastAsia="Times New Roman" w:hAnsi="Times New Roman" w:cs="Times New Roman"/>
          <w:sz w:val="28"/>
          <w:szCs w:val="28"/>
        </w:rPr>
        <w:t xml:space="preserve"> в условиях д</w:t>
      </w:r>
      <w:r w:rsidR="009F4203">
        <w:rPr>
          <w:rFonts w:ascii="Times New Roman" w:eastAsia="Times New Roman" w:hAnsi="Times New Roman" w:cs="Times New Roman"/>
          <w:sz w:val="28"/>
          <w:szCs w:val="28"/>
        </w:rPr>
        <w:t>и</w:t>
      </w:r>
      <w:r w:rsidR="00BA51A7">
        <w:rPr>
          <w:rFonts w:ascii="Times New Roman" w:eastAsia="Times New Roman" w:hAnsi="Times New Roman" w:cs="Times New Roman"/>
          <w:sz w:val="28"/>
          <w:szCs w:val="28"/>
        </w:rPr>
        <w:t>станционного обучения</w:t>
      </w:r>
      <w:r>
        <w:rPr>
          <w:rFonts w:ascii="Times New Roman" w:eastAsia="Times New Roman" w:hAnsi="Times New Roman" w:cs="Times New Roman"/>
          <w:sz w:val="28"/>
          <w:szCs w:val="28"/>
        </w:rPr>
        <w:t>;</w:t>
      </w:r>
    </w:p>
    <w:p w:rsidR="00262A79" w:rsidRDefault="00E83EB2" w:rsidP="001D7D1C">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074D20">
        <w:rPr>
          <w:rFonts w:ascii="Times New Roman" w:eastAsia="Times New Roman" w:hAnsi="Times New Roman" w:cs="Times New Roman"/>
          <w:sz w:val="28"/>
          <w:szCs w:val="28"/>
        </w:rPr>
        <w:t xml:space="preserve">беспечить качественную подготовку обучающихся к </w:t>
      </w:r>
      <w:r w:rsidR="00262A79">
        <w:rPr>
          <w:rFonts w:ascii="Times New Roman" w:eastAsia="Times New Roman" w:hAnsi="Times New Roman" w:cs="Times New Roman"/>
          <w:sz w:val="28"/>
          <w:szCs w:val="28"/>
        </w:rPr>
        <w:t xml:space="preserve"> мониторинговым исследования</w:t>
      </w:r>
      <w:r>
        <w:rPr>
          <w:rFonts w:ascii="Times New Roman" w:eastAsia="Times New Roman" w:hAnsi="Times New Roman" w:cs="Times New Roman"/>
          <w:sz w:val="28"/>
          <w:szCs w:val="28"/>
        </w:rPr>
        <w:t xml:space="preserve">м </w:t>
      </w:r>
      <w:r w:rsidR="00262A79">
        <w:rPr>
          <w:rFonts w:ascii="Times New Roman" w:eastAsia="Times New Roman" w:hAnsi="Times New Roman" w:cs="Times New Roman"/>
          <w:sz w:val="28"/>
          <w:szCs w:val="28"/>
        </w:rPr>
        <w:t xml:space="preserve"> </w:t>
      </w:r>
      <w:r w:rsidR="00074D20">
        <w:rPr>
          <w:rFonts w:ascii="Times New Roman" w:eastAsia="Times New Roman" w:hAnsi="Times New Roman" w:cs="Times New Roman"/>
          <w:sz w:val="28"/>
          <w:szCs w:val="28"/>
        </w:rPr>
        <w:t xml:space="preserve"> школьников</w:t>
      </w:r>
      <w:r>
        <w:rPr>
          <w:rFonts w:ascii="Times New Roman" w:eastAsia="Times New Roman" w:hAnsi="Times New Roman" w:cs="Times New Roman"/>
          <w:sz w:val="28"/>
          <w:szCs w:val="28"/>
        </w:rPr>
        <w:t xml:space="preserve"> по предметам естественно – научной </w:t>
      </w:r>
      <w:r w:rsidR="001D7D1C">
        <w:rPr>
          <w:rFonts w:ascii="Times New Roman" w:eastAsia="Times New Roman" w:hAnsi="Times New Roman" w:cs="Times New Roman"/>
          <w:sz w:val="28"/>
          <w:szCs w:val="28"/>
        </w:rPr>
        <w:t>направленности</w:t>
      </w:r>
      <w:r>
        <w:rPr>
          <w:rFonts w:ascii="Times New Roman" w:eastAsia="Times New Roman" w:hAnsi="Times New Roman" w:cs="Times New Roman"/>
          <w:sz w:val="28"/>
          <w:szCs w:val="28"/>
        </w:rPr>
        <w:t>, родному языку</w:t>
      </w:r>
      <w:r w:rsidR="00141D51">
        <w:rPr>
          <w:rFonts w:ascii="Times New Roman" w:eastAsia="Times New Roman" w:hAnsi="Times New Roman" w:cs="Times New Roman"/>
          <w:sz w:val="28"/>
          <w:szCs w:val="28"/>
        </w:rPr>
        <w:t xml:space="preserve">. </w:t>
      </w:r>
      <w:r w:rsidR="00262A79">
        <w:rPr>
          <w:rFonts w:ascii="Times New Roman" w:eastAsia="Times New Roman" w:hAnsi="Times New Roman" w:cs="Times New Roman"/>
          <w:sz w:val="28"/>
          <w:szCs w:val="28"/>
        </w:rPr>
        <w:t>С целью своевременного контроля усвоения обучающимися учебной программы, уровня овладения умениями и навыками, а также формирования умения выполнять тестовые задания, пров</w:t>
      </w:r>
      <w:r w:rsidR="00141D51">
        <w:rPr>
          <w:rFonts w:ascii="Times New Roman" w:eastAsia="Times New Roman" w:hAnsi="Times New Roman" w:cs="Times New Roman"/>
          <w:sz w:val="28"/>
          <w:szCs w:val="28"/>
        </w:rPr>
        <w:t>одить текущие мониторинги</w:t>
      </w:r>
      <w:r w:rsidR="00262A79">
        <w:rPr>
          <w:rFonts w:ascii="Times New Roman" w:eastAsia="Times New Roman" w:hAnsi="Times New Roman" w:cs="Times New Roman"/>
          <w:sz w:val="28"/>
          <w:szCs w:val="28"/>
        </w:rPr>
        <w:t xml:space="preserve"> на муниципальном уровне по предметам  естественн</w:t>
      </w:r>
      <w:proofErr w:type="gramStart"/>
      <w:r w:rsidR="00262A79">
        <w:rPr>
          <w:rFonts w:ascii="Times New Roman" w:eastAsia="Times New Roman" w:hAnsi="Times New Roman" w:cs="Times New Roman"/>
          <w:sz w:val="28"/>
          <w:szCs w:val="28"/>
        </w:rPr>
        <w:t>о-</w:t>
      </w:r>
      <w:proofErr w:type="gramEnd"/>
      <w:r w:rsidR="00262A79">
        <w:rPr>
          <w:rFonts w:ascii="Times New Roman" w:eastAsia="Times New Roman" w:hAnsi="Times New Roman" w:cs="Times New Roman"/>
          <w:sz w:val="28"/>
          <w:szCs w:val="28"/>
        </w:rPr>
        <w:t xml:space="preserve"> научного направления ; </w:t>
      </w:r>
    </w:p>
    <w:p w:rsidR="00262A79" w:rsidRDefault="00262A79" w:rsidP="00262A79">
      <w:pPr>
        <w:suppressAutoHyphen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Предложения</w:t>
      </w:r>
    </w:p>
    <w:p w:rsidR="00262A79" w:rsidRDefault="00262A79" w:rsidP="00262A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1.Продолжить работу по совершенствованию деятельности муниципальной методической службы.</w:t>
      </w:r>
    </w:p>
    <w:p w:rsidR="00262A79" w:rsidRDefault="00262A79" w:rsidP="006C288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2.Повысить эффективность работы   по олимпиадному и конкурсному движениям.</w:t>
      </w:r>
    </w:p>
    <w:p w:rsidR="00262A79" w:rsidRDefault="00262A79" w:rsidP="00262A79">
      <w:pPr>
        <w:spacing w:after="0" w:line="240" w:lineRule="auto"/>
        <w:ind w:firstLine="708"/>
        <w:contextualSpacing/>
        <w:jc w:val="both"/>
        <w:rPr>
          <w:rFonts w:ascii="Times New Roman" w:eastAsia="Times New Roman" w:hAnsi="Times New Roman" w:cs="Times New Roman"/>
          <w:sz w:val="28"/>
          <w:szCs w:val="28"/>
        </w:rPr>
      </w:pPr>
    </w:p>
    <w:p w:rsidR="00262A79" w:rsidRDefault="00262A79" w:rsidP="00262A79">
      <w:pPr>
        <w:spacing w:after="0" w:line="240" w:lineRule="auto"/>
        <w:ind w:firstLine="708"/>
        <w:contextualSpacing/>
        <w:jc w:val="both"/>
        <w:rPr>
          <w:rFonts w:ascii="Times New Roman" w:eastAsia="Times New Roman" w:hAnsi="Times New Roman" w:cs="Times New Roman"/>
          <w:sz w:val="28"/>
          <w:szCs w:val="28"/>
        </w:rPr>
      </w:pPr>
    </w:p>
    <w:p w:rsidR="00262A79" w:rsidRDefault="00262A79" w:rsidP="00262A79">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ИМЦ            О.С. Константинова                                                                                                             </w:t>
      </w:r>
    </w:p>
    <w:p w:rsidR="00262A79" w:rsidRDefault="00262A79" w:rsidP="00262A79">
      <w:pPr>
        <w:rPr>
          <w:rFonts w:ascii="Times New Roman" w:hAnsi="Times New Roman" w:cs="Times New Roman"/>
          <w:sz w:val="28"/>
          <w:szCs w:val="28"/>
        </w:rPr>
      </w:pPr>
      <w:r>
        <w:rPr>
          <w:rFonts w:ascii="Times New Roman" w:eastAsia="Times New Roman" w:hAnsi="Times New Roman" w:cs="Times New Roman"/>
          <w:sz w:val="28"/>
          <w:szCs w:val="28"/>
        </w:rPr>
        <w:t>.</w:t>
      </w:r>
    </w:p>
    <w:p w:rsidR="0069539D" w:rsidRDefault="0069539D"/>
    <w:sectPr w:rsidR="0069539D" w:rsidSect="005A7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31A"/>
    <w:multiLevelType w:val="hybridMultilevel"/>
    <w:tmpl w:val="F2E6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A79"/>
    <w:rsid w:val="000237FE"/>
    <w:rsid w:val="000429E7"/>
    <w:rsid w:val="00074D20"/>
    <w:rsid w:val="000A65AE"/>
    <w:rsid w:val="0013394B"/>
    <w:rsid w:val="00141D51"/>
    <w:rsid w:val="00180A0B"/>
    <w:rsid w:val="001A3F89"/>
    <w:rsid w:val="001B4276"/>
    <w:rsid w:val="001D0E28"/>
    <w:rsid w:val="001D7D1C"/>
    <w:rsid w:val="0020545B"/>
    <w:rsid w:val="002315AB"/>
    <w:rsid w:val="00255D7E"/>
    <w:rsid w:val="00262A79"/>
    <w:rsid w:val="00322028"/>
    <w:rsid w:val="0038717F"/>
    <w:rsid w:val="003C525C"/>
    <w:rsid w:val="00426AD7"/>
    <w:rsid w:val="0044001D"/>
    <w:rsid w:val="00446A1B"/>
    <w:rsid w:val="004640EE"/>
    <w:rsid w:val="005821BA"/>
    <w:rsid w:val="005A73D7"/>
    <w:rsid w:val="005D19C6"/>
    <w:rsid w:val="005E65C2"/>
    <w:rsid w:val="00620067"/>
    <w:rsid w:val="0069539D"/>
    <w:rsid w:val="006B1EA3"/>
    <w:rsid w:val="006C2881"/>
    <w:rsid w:val="006C44D0"/>
    <w:rsid w:val="006C7E86"/>
    <w:rsid w:val="00772B50"/>
    <w:rsid w:val="007929AB"/>
    <w:rsid w:val="008B0BFE"/>
    <w:rsid w:val="008B5BD1"/>
    <w:rsid w:val="008C757A"/>
    <w:rsid w:val="00953187"/>
    <w:rsid w:val="00985595"/>
    <w:rsid w:val="00987BAC"/>
    <w:rsid w:val="00996F39"/>
    <w:rsid w:val="009A064E"/>
    <w:rsid w:val="009B47D6"/>
    <w:rsid w:val="009B4BDD"/>
    <w:rsid w:val="009D1AC4"/>
    <w:rsid w:val="009F4203"/>
    <w:rsid w:val="00A12042"/>
    <w:rsid w:val="00A92AE5"/>
    <w:rsid w:val="00AF7007"/>
    <w:rsid w:val="00B16E1E"/>
    <w:rsid w:val="00BA51A7"/>
    <w:rsid w:val="00BD418E"/>
    <w:rsid w:val="00CC5DB4"/>
    <w:rsid w:val="00D75F5A"/>
    <w:rsid w:val="00D84124"/>
    <w:rsid w:val="00D942C8"/>
    <w:rsid w:val="00DB62CD"/>
    <w:rsid w:val="00E207AA"/>
    <w:rsid w:val="00E24BAE"/>
    <w:rsid w:val="00E27A10"/>
    <w:rsid w:val="00E50813"/>
    <w:rsid w:val="00E52922"/>
    <w:rsid w:val="00E62367"/>
    <w:rsid w:val="00E83EB2"/>
    <w:rsid w:val="00E905F9"/>
    <w:rsid w:val="00F2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D7"/>
  </w:style>
  <w:style w:type="paragraph" w:styleId="4">
    <w:name w:val="heading 4"/>
    <w:basedOn w:val="a"/>
    <w:next w:val="a"/>
    <w:link w:val="40"/>
    <w:uiPriority w:val="9"/>
    <w:semiHidden/>
    <w:unhideWhenUsed/>
    <w:qFormat/>
    <w:rsid w:val="0026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62A7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262A79"/>
    <w:rPr>
      <w:color w:val="0000FF"/>
      <w:u w:val="single"/>
    </w:rPr>
  </w:style>
  <w:style w:type="paragraph" w:styleId="a4">
    <w:name w:val="Normal (Web)"/>
    <w:basedOn w:val="a"/>
    <w:uiPriority w:val="99"/>
    <w:semiHidden/>
    <w:unhideWhenUsed/>
    <w:rsid w:val="0026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6"/>
    <w:uiPriority w:val="34"/>
    <w:locked/>
    <w:rsid w:val="00262A79"/>
    <w:rPr>
      <w:rFonts w:ascii="Calibri" w:eastAsia="Times New Roman" w:hAnsi="Calibri" w:cs="Times New Roman"/>
    </w:rPr>
  </w:style>
  <w:style w:type="paragraph" w:styleId="a6">
    <w:name w:val="List Paragraph"/>
    <w:basedOn w:val="a"/>
    <w:link w:val="a5"/>
    <w:uiPriority w:val="34"/>
    <w:qFormat/>
    <w:rsid w:val="00262A79"/>
    <w:pPr>
      <w:ind w:left="720"/>
      <w:contextualSpacing/>
    </w:pPr>
    <w:rPr>
      <w:rFonts w:ascii="Calibri" w:eastAsia="Times New Roman" w:hAnsi="Calibri" w:cs="Times New Roman"/>
    </w:rPr>
  </w:style>
  <w:style w:type="paragraph" w:customStyle="1" w:styleId="Default">
    <w:name w:val="Default"/>
    <w:rsid w:val="00262A7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rt-postheadericon">
    <w:name w:val="art-postheadericon"/>
    <w:basedOn w:val="a0"/>
    <w:rsid w:val="00262A79"/>
  </w:style>
  <w:style w:type="character" w:styleId="a7">
    <w:name w:val="Strong"/>
    <w:basedOn w:val="a0"/>
    <w:uiPriority w:val="22"/>
    <w:qFormat/>
    <w:rsid w:val="00262A79"/>
    <w:rPr>
      <w:b/>
      <w:bCs/>
    </w:rPr>
  </w:style>
</w:styles>
</file>

<file path=word/webSettings.xml><?xml version="1.0" encoding="utf-8"?>
<w:webSettings xmlns:r="http://schemas.openxmlformats.org/officeDocument/2006/relationships" xmlns:w="http://schemas.openxmlformats.org/wordprocessingml/2006/main">
  <w:divs>
    <w:div w:id="303630206">
      <w:bodyDiv w:val="1"/>
      <w:marLeft w:val="0"/>
      <w:marRight w:val="0"/>
      <w:marTop w:val="0"/>
      <w:marBottom w:val="0"/>
      <w:divBdr>
        <w:top w:val="none" w:sz="0" w:space="0" w:color="auto"/>
        <w:left w:val="none" w:sz="0" w:space="0" w:color="auto"/>
        <w:bottom w:val="none" w:sz="0" w:space="0" w:color="auto"/>
        <w:right w:val="none" w:sz="0" w:space="0" w:color="auto"/>
      </w:divBdr>
    </w:div>
    <w:div w:id="9758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poshshcola.ru/" TargetMode="External"/><Relationship Id="rId13" Type="http://schemas.openxmlformats.org/officeDocument/2006/relationships/hyperlink" Target="http://elanda.chemal-oo.ru/" TargetMode="External"/><Relationship Id="rId18" Type="http://schemas.openxmlformats.org/officeDocument/2006/relationships/hyperlink" Target="http://www.sport.chemal-oo.ru/" TargetMode="External"/><Relationship Id="rId3" Type="http://schemas.openxmlformats.org/officeDocument/2006/relationships/settings" Target="settings.xml"/><Relationship Id="rId7" Type="http://schemas.openxmlformats.org/officeDocument/2006/relationships/hyperlink" Target="http://schoolchemal.ru/" TargetMode="External"/><Relationship Id="rId12" Type="http://schemas.openxmlformats.org/officeDocument/2006/relationships/hyperlink" Target="http://edigan.chemal-oo.ru/" TargetMode="External"/><Relationship Id="rId17" Type="http://schemas.openxmlformats.org/officeDocument/2006/relationships/hyperlink" Target="http://domtvorchestva.sibnethost.ru/" TargetMode="External"/><Relationship Id="rId2" Type="http://schemas.openxmlformats.org/officeDocument/2006/relationships/styles" Target="styles.xml"/><Relationship Id="rId16" Type="http://schemas.openxmlformats.org/officeDocument/2006/relationships/hyperlink" Target="http://ulibka.chemal-o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znezya.chemal-oo.ru/" TargetMode="External"/><Relationship Id="rId11" Type="http://schemas.openxmlformats.org/officeDocument/2006/relationships/hyperlink" Target="http://kuyus.chemal-oo.ru/" TargetMode="External"/><Relationship Id="rId5" Type="http://schemas.openxmlformats.org/officeDocument/2006/relationships/hyperlink" Target="http://anos.chemal-oo.ru/" TargetMode="External"/><Relationship Id="rId15" Type="http://schemas.openxmlformats.org/officeDocument/2006/relationships/hyperlink" Target="http://chaika.chemal-oo.ru/" TargetMode="External"/><Relationship Id="rId10" Type="http://schemas.openxmlformats.org/officeDocument/2006/relationships/hyperlink" Target="http://ayula.chemal-o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kmanar.ru/" TargetMode="External"/><Relationship Id="rId14" Type="http://schemas.openxmlformats.org/officeDocument/2006/relationships/hyperlink" Target="http://www.oroktoi.chemal-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12</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2020-07-13T07:22:00Z</cp:lastPrinted>
  <dcterms:created xsi:type="dcterms:W3CDTF">2020-06-29T08:35:00Z</dcterms:created>
  <dcterms:modified xsi:type="dcterms:W3CDTF">2020-07-13T07:27:00Z</dcterms:modified>
</cp:coreProperties>
</file>