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92" w:rsidRDefault="00F601B4" w:rsidP="00DF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оценки качества подготовки обучающихся</w:t>
      </w:r>
      <w:r w:rsidR="002B4965" w:rsidRPr="00DF5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01B4" w:rsidRDefault="000C06FE" w:rsidP="00DF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Чемальский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0C06FE" w:rsidRPr="00DF5892" w:rsidRDefault="000C06FE" w:rsidP="00DF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01E7" w:rsidRPr="00965D31" w:rsidRDefault="009B655E" w:rsidP="00DF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31">
        <w:rPr>
          <w:rFonts w:ascii="Ubuntu" w:eastAsia="Times New Roman" w:hAnsi="Ubuntu" w:cs="Times New Roman"/>
          <w:sz w:val="23"/>
          <w:szCs w:val="23"/>
          <w:lang w:eastAsia="ru-RU"/>
        </w:rPr>
        <w:t xml:space="preserve">       </w:t>
      </w:r>
      <w:r w:rsidR="000001E7" w:rsidRPr="00965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(статья 2 Федерального закона от 29 декабря 2012 года № 273-ФЗ «Об образовании в Российской Федерации»).</w:t>
      </w:r>
    </w:p>
    <w:p w:rsidR="000001E7" w:rsidRPr="00965D31" w:rsidRDefault="009B655E" w:rsidP="00DF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01E7" w:rsidRPr="0096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Российской Федерации сформирована единая система оценки качества образования, которая позволяет проводить мониторинг подготовки обучающихся на различных уровнях обучения, выявлять проблемы в освоении основных образовательных программ начального общего, основного общего, среднего общего образования.</w:t>
      </w:r>
    </w:p>
    <w:p w:rsidR="000001E7" w:rsidRPr="00DF5892" w:rsidRDefault="009B655E" w:rsidP="00DF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образовательными стандартами (далее – ФГОС) начального общего, основного общего и среднего общего образования определены требования к результатам обучающихся, освоивших основные образовательные программы. В их основе лежит системно-</w:t>
      </w:r>
      <w:proofErr w:type="spellStart"/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предполагающий активную учебно-познавательную деятельность обучающихся, обобщение этой деятельности, ее использование в различных ситуациях, в различных предметных областях. Наличие требований к результатам предполагает оценку достижения этих результатов. Для этого, в соответствии с ФГОС, система оценки достижения планируемых результатов освоения основных образовательных программ начального общего, основного общего и среднего общего образования определяет основные направления и цели оценочной деятельности,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оценки.</w:t>
      </w:r>
    </w:p>
    <w:p w:rsidR="000001E7" w:rsidRPr="00DF5892" w:rsidRDefault="009B655E" w:rsidP="00DF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система оценки качества образования является составляющей частью общероссийской системы. На</w:t>
      </w:r>
      <w:r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BB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сформирована единая региональная система оценки </w:t>
      </w:r>
      <w:r w:rsidR="00B4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образования (далее – РЦ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ОКО), которая позволяет вести мониторинг оценки качества образования учащихся на разных ступенях обучения в школе, оперативно выявлять и решать проблемы системы образования в разрезе учебных предметов, школ и муниципальных образований.</w:t>
      </w:r>
    </w:p>
    <w:p w:rsidR="000001E7" w:rsidRPr="00DF5892" w:rsidRDefault="009C0336" w:rsidP="00DF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система дает возможность получить полное представление </w:t>
      </w:r>
      <w:r w:rsidR="002B502D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качестве образования в муниципалитете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анализировать и учитывать влияние различных факторов на результаты работы школ. Она позволяет школам</w:t>
      </w:r>
      <w:r w:rsidR="002B502D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B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Чемальский</w:t>
      </w:r>
      <w:proofErr w:type="spellEnd"/>
      <w:r w:rsidR="00B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 w:rsidR="002B502D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</w:t>
      </w:r>
      <w:proofErr w:type="gramEnd"/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самодиагностику и выявлять имеющиеся проблемы, а родителям получать информацию о качестве знаний своих детей.</w:t>
      </w:r>
    </w:p>
    <w:p w:rsidR="000001E7" w:rsidRPr="00DF5892" w:rsidRDefault="009C0336" w:rsidP="00DF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образования – процесс определения степени соответствия образовательных результатов, образовательного процесса, обеспечения условий образовательного процесса нормативным требованиям, социальным и личностным ожиданиям обучающихся и их родителей с помощью диагностических и оценочных процедур. Она проводится в рамках процедур государственной и общественной аккредитации, информационной открытости системы образования, мониторинга системы образования, государственного контроля (надзора) в сфере образования, независимой оценки качества образования.</w:t>
      </w:r>
    </w:p>
    <w:p w:rsidR="000001E7" w:rsidRPr="00DF5892" w:rsidRDefault="009C0336" w:rsidP="00DF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оценке качества образования на каждом уровне образования характеризуется:</w:t>
      </w:r>
    </w:p>
    <w:p w:rsidR="000001E7" w:rsidRPr="00DF5892" w:rsidRDefault="001E5C99" w:rsidP="00DF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инвариантной составляющей, обеспечивающей интересы вышестоящего уровня в вопросах управления качеством образования (федеральные государственные образовательные стандарты);</w:t>
      </w:r>
    </w:p>
    <w:p w:rsidR="000001E7" w:rsidRPr="00DF5892" w:rsidRDefault="001E5C99" w:rsidP="00DF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вариативной составляющей, которая обеспечивает собственные приоритеты развития качества образова</w:t>
      </w:r>
      <w:r w:rsidR="009C0336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министерства общего и профессионального образования </w:t>
      </w:r>
      <w:r w:rsidR="00E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органов управления образованием, отдельной образовательной организации (далее соответственно – министерство, МОУО, ОО).</w:t>
      </w:r>
    </w:p>
    <w:p w:rsidR="000001E7" w:rsidRPr="00DF5892" w:rsidRDefault="002B502D" w:rsidP="00DF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качества школьного о</w:t>
      </w:r>
      <w:r w:rsidR="00936ABB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в </w:t>
      </w:r>
      <w:r w:rsidR="00E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E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Чемальский</w:t>
      </w:r>
      <w:proofErr w:type="spellEnd"/>
      <w:r w:rsidR="00E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 w:rsidR="00936ABB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proofErr w:type="gramEnd"/>
      <w:r w:rsidR="000001E7"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многоуровневой, включающей в себя комплекс оценочных процедур.</w:t>
      </w:r>
    </w:p>
    <w:p w:rsidR="002B502D" w:rsidRDefault="002B502D" w:rsidP="00DF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892">
        <w:rPr>
          <w:rFonts w:ascii="Times New Roman" w:hAnsi="Times New Roman" w:cs="Times New Roman"/>
          <w:sz w:val="28"/>
          <w:szCs w:val="28"/>
        </w:rPr>
        <w:t xml:space="preserve">     Можно отметить, что МСОКО</w:t>
      </w:r>
      <w:r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8B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Чемальский</w:t>
      </w:r>
      <w:proofErr w:type="spellEnd"/>
      <w:r w:rsidR="008B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B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 w:rsidRPr="00DF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F5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F5892">
        <w:rPr>
          <w:rFonts w:ascii="Times New Roman" w:hAnsi="Times New Roman" w:cs="Times New Roman"/>
          <w:sz w:val="28"/>
          <w:szCs w:val="28"/>
        </w:rPr>
        <w:t xml:space="preserve">  выступает важнейшим механизмом управления образовательной системой в рамках национального проекта «Образование», как и любая открытая система, МСОКО находится во взаимодействии с системами других уровней, с научно-педагогическим сообществом и общественностью. Поэтому процесс обновления содержания МСОКО и </w:t>
      </w:r>
      <w:r w:rsidRPr="00DF58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2">
        <w:rPr>
          <w:rFonts w:ascii="Times New Roman" w:hAnsi="Times New Roman" w:cs="Times New Roman"/>
          <w:sz w:val="28"/>
          <w:szCs w:val="28"/>
        </w:rPr>
        <w:t>вместе с тем раскрытия ее собственного потенциала является непрерывным и постоянным .</w:t>
      </w:r>
    </w:p>
    <w:p w:rsidR="00DA59F2" w:rsidRPr="00DF5892" w:rsidRDefault="00DA59F2" w:rsidP="00DF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155" w:rsidRDefault="00A63155" w:rsidP="00A63155">
      <w:pPr>
        <w:spacing w:after="297"/>
        <w:ind w:left="-10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55">
        <w:rPr>
          <w:rFonts w:ascii="Times New Roman" w:hAnsi="Times New Roman" w:cs="Times New Roman"/>
          <w:b/>
          <w:sz w:val="28"/>
          <w:szCs w:val="28"/>
        </w:rPr>
        <w:t>Показатели, методы сбора информации</w:t>
      </w:r>
    </w:p>
    <w:p w:rsidR="00A63155" w:rsidRDefault="00A63155" w:rsidP="00A63155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кадровая обеспеченность образовательных организаций;</w:t>
      </w:r>
    </w:p>
    <w:p w:rsidR="00A63155" w:rsidRDefault="00A63155" w:rsidP="00A63155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количества обучающихся, начавших и завершивших обучение по программам среднего общего образования;</w:t>
      </w:r>
    </w:p>
    <w:p w:rsidR="00A63155" w:rsidRDefault="00A63155" w:rsidP="00A63155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количества обучающихся начавших и завершивших обучение по программам основного общего образования;</w:t>
      </w:r>
    </w:p>
    <w:p w:rsidR="00CF6D0D" w:rsidRDefault="00DA59F2" w:rsidP="00A63155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выпускников </w:t>
      </w:r>
      <w:r w:rsidR="00A63155">
        <w:rPr>
          <w:rFonts w:ascii="Times New Roman" w:hAnsi="Times New Roman" w:cs="Times New Roman"/>
          <w:sz w:val="28"/>
          <w:szCs w:val="28"/>
        </w:rPr>
        <w:t>9 класса, н</w:t>
      </w:r>
      <w:r>
        <w:rPr>
          <w:rFonts w:ascii="Times New Roman" w:hAnsi="Times New Roman" w:cs="Times New Roman"/>
          <w:sz w:val="28"/>
          <w:szCs w:val="28"/>
        </w:rPr>
        <w:t>е продолживших образование (</w:t>
      </w:r>
      <w:r w:rsidR="00A63155">
        <w:rPr>
          <w:rFonts w:ascii="Times New Roman" w:hAnsi="Times New Roman" w:cs="Times New Roman"/>
          <w:sz w:val="28"/>
          <w:szCs w:val="28"/>
        </w:rPr>
        <w:t xml:space="preserve">не получивших аттестат, не </w:t>
      </w:r>
      <w:proofErr w:type="gramStart"/>
      <w:r w:rsidR="00A63155">
        <w:rPr>
          <w:rFonts w:ascii="Times New Roman" w:hAnsi="Times New Roman" w:cs="Times New Roman"/>
          <w:sz w:val="28"/>
          <w:szCs w:val="28"/>
        </w:rPr>
        <w:t>продолживших  обучение</w:t>
      </w:r>
      <w:proofErr w:type="gramEnd"/>
      <w:r w:rsidR="00A6315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 среднего общего образования</w:t>
      </w:r>
      <w:r w:rsidR="00CF6D0D">
        <w:rPr>
          <w:rFonts w:ascii="Times New Roman" w:hAnsi="Times New Roman" w:cs="Times New Roman"/>
          <w:sz w:val="28"/>
          <w:szCs w:val="28"/>
        </w:rPr>
        <w:t xml:space="preserve">, не поступивших  в профессиональные образовательные организации и т.п. </w:t>
      </w:r>
      <w:r w:rsidR="00A63155">
        <w:rPr>
          <w:rFonts w:ascii="Times New Roman" w:hAnsi="Times New Roman" w:cs="Times New Roman"/>
          <w:sz w:val="28"/>
          <w:szCs w:val="28"/>
        </w:rPr>
        <w:t>)</w:t>
      </w:r>
      <w:r w:rsidR="00CF6D0D">
        <w:rPr>
          <w:rFonts w:ascii="Times New Roman" w:hAnsi="Times New Roman" w:cs="Times New Roman"/>
          <w:sz w:val="28"/>
          <w:szCs w:val="28"/>
        </w:rPr>
        <w:t>;</w:t>
      </w:r>
    </w:p>
    <w:p w:rsidR="00D656CA" w:rsidRDefault="00D656CA" w:rsidP="00A63155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индивидуализация обучения, динамика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образовате</w:t>
      </w:r>
      <w:r w:rsidR="00DA59F2">
        <w:rPr>
          <w:rFonts w:ascii="Times New Roman" w:hAnsi="Times New Roman" w:cs="Times New Roman"/>
          <w:sz w:val="28"/>
          <w:szCs w:val="28"/>
        </w:rPr>
        <w:t>льных достижений</w:t>
      </w:r>
      <w:proofErr w:type="gramEnd"/>
      <w:r w:rsidR="00DA59F2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>
        <w:rPr>
          <w:rFonts w:ascii="Times New Roman" w:hAnsi="Times New Roman" w:cs="Times New Roman"/>
          <w:sz w:val="28"/>
          <w:szCs w:val="28"/>
        </w:rPr>
        <w:t>использование диагностики для выявления затруднений);</w:t>
      </w:r>
    </w:p>
    <w:p w:rsidR="00CF6D0D" w:rsidRDefault="00CF6D0D" w:rsidP="00A63155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преемственности образовательных результатов (диагностика готовности к обучению в школе, диагностика предметных затруднений);</w:t>
      </w:r>
    </w:p>
    <w:p w:rsidR="00CF6D0D" w:rsidRDefault="00CF6D0D" w:rsidP="00A63155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обучающимися с ОВЗ</w:t>
      </w:r>
      <w:r w:rsidR="00D656CA">
        <w:rPr>
          <w:rFonts w:ascii="Times New Roman" w:hAnsi="Times New Roman" w:cs="Times New Roman"/>
          <w:sz w:val="28"/>
          <w:szCs w:val="28"/>
        </w:rPr>
        <w:t>;</w:t>
      </w:r>
    </w:p>
    <w:p w:rsidR="00D656CA" w:rsidRDefault="00D656CA" w:rsidP="00A63155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обучающихся с особыми образовательными потребностями, </w:t>
      </w:r>
      <w:r w:rsidR="00780BFF">
        <w:rPr>
          <w:rFonts w:ascii="Times New Roman" w:hAnsi="Times New Roman" w:cs="Times New Roman"/>
          <w:sz w:val="28"/>
          <w:szCs w:val="28"/>
        </w:rPr>
        <w:t>продолживших обучение в ПОО или ВО</w:t>
      </w:r>
    </w:p>
    <w:p w:rsidR="00275D97" w:rsidRDefault="00275D97" w:rsidP="00A63155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A63155" w:rsidRDefault="00DF5892" w:rsidP="00DF5892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F5892">
        <w:rPr>
          <w:rFonts w:ascii="Times New Roman" w:hAnsi="Times New Roman" w:cs="Times New Roman"/>
          <w:b/>
          <w:sz w:val="28"/>
          <w:szCs w:val="28"/>
        </w:rPr>
        <w:t>ониторинг</w:t>
      </w:r>
    </w:p>
    <w:p w:rsidR="00275D97" w:rsidRDefault="00275D97" w:rsidP="00DF5892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Pr="00DF5892" w:rsidRDefault="00DF5892" w:rsidP="00DF5892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5892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показателей оценки</w:t>
      </w:r>
    </w:p>
    <w:p w:rsidR="00DF5892" w:rsidRDefault="00DF5892" w:rsidP="00DF5892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кадровая обеспеченност</w:t>
      </w:r>
      <w:r w:rsidR="00C2326E">
        <w:rPr>
          <w:rFonts w:ascii="Times New Roman" w:hAnsi="Times New Roman" w:cs="Times New Roman"/>
          <w:sz w:val="28"/>
          <w:szCs w:val="28"/>
        </w:rPr>
        <w:t>ь 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возраст, образование, стаж, квалификация, нагрузка);</w:t>
      </w:r>
    </w:p>
    <w:p w:rsidR="00DF5892" w:rsidRDefault="00DF5892" w:rsidP="00DF5892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количества обучающихся, начавших и завершивших обучение по программам среднего общего образования;</w:t>
      </w:r>
    </w:p>
    <w:p w:rsidR="00DF5892" w:rsidRDefault="00DF5892" w:rsidP="00DF5892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количества обучающихся начавших и завершивших обучение по программам основного общего образования;</w:t>
      </w:r>
    </w:p>
    <w:p w:rsidR="00DF5892" w:rsidRDefault="00C2326E" w:rsidP="00DF5892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выпускников</w:t>
      </w:r>
      <w:r w:rsidR="00DF5892">
        <w:rPr>
          <w:rFonts w:ascii="Times New Roman" w:hAnsi="Times New Roman" w:cs="Times New Roman"/>
          <w:sz w:val="28"/>
          <w:szCs w:val="28"/>
        </w:rPr>
        <w:t xml:space="preserve"> 9 класса, не продолживших образование </w:t>
      </w:r>
      <w:proofErr w:type="gramStart"/>
      <w:r w:rsidR="00DF5892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="00DF5892">
        <w:rPr>
          <w:rFonts w:ascii="Times New Roman" w:hAnsi="Times New Roman" w:cs="Times New Roman"/>
          <w:sz w:val="28"/>
          <w:szCs w:val="28"/>
        </w:rPr>
        <w:t xml:space="preserve"> получивших аттестат, не продолживших  обучение по образовательным программам  среднего общего образования, не поступивших  в профессиональные образовательные организации и т.п. );</w:t>
      </w:r>
    </w:p>
    <w:p w:rsidR="00DF5892" w:rsidRDefault="00DF5892" w:rsidP="00DF5892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индивидуализация обучения, динамика индивидуальных образовате</w:t>
      </w:r>
      <w:r w:rsidR="00C2326E">
        <w:rPr>
          <w:rFonts w:ascii="Times New Roman" w:hAnsi="Times New Roman" w:cs="Times New Roman"/>
          <w:sz w:val="28"/>
          <w:szCs w:val="28"/>
        </w:rPr>
        <w:t xml:space="preserve">льных достижений </w:t>
      </w:r>
      <w:proofErr w:type="gramStart"/>
      <w:r w:rsidR="00C2326E">
        <w:rPr>
          <w:rFonts w:ascii="Times New Roman" w:hAnsi="Times New Roman" w:cs="Times New Roman"/>
          <w:sz w:val="28"/>
          <w:szCs w:val="28"/>
        </w:rPr>
        <w:t>обучающихся  (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использование диагностики для выявления затруднений);</w:t>
      </w:r>
    </w:p>
    <w:p w:rsidR="00DF5892" w:rsidRDefault="00DF5892" w:rsidP="00DF5892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преемственности образовательных результатов (диагностика готовности к обучению в школе, диагностика предметных затруднений);</w:t>
      </w:r>
    </w:p>
    <w:p w:rsidR="00DF5892" w:rsidRDefault="00DF5892" w:rsidP="00DF5892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обучающимися с ОВЗ;</w:t>
      </w:r>
    </w:p>
    <w:p w:rsidR="000001E7" w:rsidRDefault="00DF5892" w:rsidP="00C2326E">
      <w:pPr>
        <w:spacing w:after="0" w:line="240" w:lineRule="auto"/>
        <w:ind w:right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обучающихся с особыми образовательными потребностями, продолживших обучение в ПОО или ВО</w:t>
      </w:r>
    </w:p>
    <w:p w:rsidR="00C2326E" w:rsidRPr="00C2326E" w:rsidRDefault="00C2326E" w:rsidP="00C2326E">
      <w:pPr>
        <w:spacing w:after="0" w:line="240" w:lineRule="auto"/>
        <w:ind w:right="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45" w:type="dxa"/>
        <w:tblLook w:val="04A0" w:firstRow="1" w:lastRow="0" w:firstColumn="1" w:lastColumn="0" w:noHBand="0" w:noVBand="1"/>
      </w:tblPr>
      <w:tblGrid>
        <w:gridCol w:w="638"/>
        <w:gridCol w:w="2920"/>
        <w:gridCol w:w="3093"/>
        <w:gridCol w:w="3284"/>
        <w:gridCol w:w="10"/>
      </w:tblGrid>
      <w:tr w:rsidR="000001E7" w:rsidRPr="000001E7" w:rsidTr="00F07273">
        <w:trPr>
          <w:gridAfter w:val="1"/>
          <w:wAfter w:w="10" w:type="dxa"/>
        </w:trPr>
        <w:tc>
          <w:tcPr>
            <w:tcW w:w="638" w:type="dxa"/>
            <w:vAlign w:val="center"/>
            <w:hideMark/>
          </w:tcPr>
          <w:p w:rsidR="000001E7" w:rsidRPr="000001E7" w:rsidRDefault="000001E7" w:rsidP="005169F0">
            <w:pPr>
              <w:spacing w:before="100" w:beforeAutospacing="1" w:after="100" w:afterAutospacing="1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920" w:type="dxa"/>
            <w:vAlign w:val="center"/>
            <w:hideMark/>
          </w:tcPr>
          <w:p w:rsidR="000001E7" w:rsidRPr="000001E7" w:rsidRDefault="000001E7" w:rsidP="005169F0">
            <w:pPr>
              <w:spacing w:before="100" w:beforeAutospacing="1" w:after="100" w:afterAutospacing="1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 оценочной процедуры</w:t>
            </w:r>
          </w:p>
        </w:tc>
        <w:tc>
          <w:tcPr>
            <w:tcW w:w="3093" w:type="dxa"/>
            <w:vAlign w:val="center"/>
            <w:hideMark/>
          </w:tcPr>
          <w:p w:rsidR="000001E7" w:rsidRPr="000001E7" w:rsidRDefault="000001E7" w:rsidP="005169F0">
            <w:pPr>
              <w:spacing w:before="100" w:beforeAutospacing="1" w:after="100" w:afterAutospacing="1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Цели проведения и содержание оценки</w:t>
            </w:r>
          </w:p>
        </w:tc>
        <w:tc>
          <w:tcPr>
            <w:tcW w:w="3284" w:type="dxa"/>
            <w:vAlign w:val="center"/>
            <w:hideMark/>
          </w:tcPr>
          <w:p w:rsidR="000001E7" w:rsidRPr="000001E7" w:rsidRDefault="000001E7" w:rsidP="005169F0">
            <w:pPr>
              <w:spacing w:before="100" w:beforeAutospacing="1" w:after="100" w:afterAutospacing="1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Ссылки на информационные материалы</w:t>
            </w:r>
          </w:p>
        </w:tc>
      </w:tr>
      <w:tr w:rsidR="000001E7" w:rsidRPr="000001E7" w:rsidTr="005169F0">
        <w:tc>
          <w:tcPr>
            <w:tcW w:w="9945" w:type="dxa"/>
            <w:gridSpan w:val="5"/>
            <w:vAlign w:val="center"/>
            <w:hideMark/>
          </w:tcPr>
          <w:p w:rsidR="000001E7" w:rsidRPr="000001E7" w:rsidRDefault="00A56109" w:rsidP="005169F0">
            <w:pPr>
              <w:spacing w:before="100" w:beforeAutospacing="1" w:after="100" w:afterAutospacing="1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Участие </w:t>
            </w:r>
            <w:r w:rsidR="007F3DF9" w:rsidRPr="007F3DF9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МО «</w:t>
            </w:r>
            <w:proofErr w:type="spellStart"/>
            <w:r w:rsidR="007F3DF9" w:rsidRPr="007F3DF9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Чемальский</w:t>
            </w:r>
            <w:proofErr w:type="spellEnd"/>
            <w:r w:rsidR="007F3DF9" w:rsidRPr="007F3DF9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район»</w:t>
            </w:r>
            <w:r w:rsidR="007F3DF9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B69CE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 </w:t>
            </w:r>
            <w:r w:rsidR="000001E7" w:rsidRPr="000001E7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исследованиях качества образования</w:t>
            </w:r>
          </w:p>
        </w:tc>
      </w:tr>
      <w:tr w:rsidR="000001E7" w:rsidRPr="000001E7" w:rsidTr="00F07273">
        <w:trPr>
          <w:gridAfter w:val="1"/>
          <w:wAfter w:w="10" w:type="dxa"/>
        </w:trPr>
        <w:tc>
          <w:tcPr>
            <w:tcW w:w="638" w:type="dxa"/>
            <w:vAlign w:val="center"/>
            <w:hideMark/>
          </w:tcPr>
          <w:p w:rsidR="000001E7" w:rsidRPr="000001E7" w:rsidRDefault="000001E7" w:rsidP="005169F0">
            <w:pPr>
              <w:spacing w:before="100" w:beforeAutospacing="1" w:after="100" w:afterAutospacing="1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920" w:type="dxa"/>
            <w:vAlign w:val="center"/>
            <w:hideMark/>
          </w:tcPr>
          <w:p w:rsidR="000001E7" w:rsidRPr="000001E7" w:rsidRDefault="000001E7" w:rsidP="005169F0">
            <w:pPr>
              <w:spacing w:before="100" w:beforeAutospacing="1" w:after="100" w:afterAutospacing="1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Всероссийские проверочные работы (ВПР) Ежегодно</w:t>
            </w:r>
          </w:p>
        </w:tc>
        <w:tc>
          <w:tcPr>
            <w:tcW w:w="3093" w:type="dxa"/>
            <w:vAlign w:val="center"/>
            <w:hideMark/>
          </w:tcPr>
          <w:p w:rsidR="000001E7" w:rsidRPr="000001E7" w:rsidRDefault="000001E7" w:rsidP="00973122">
            <w:pPr>
              <w:spacing w:before="100" w:beforeAutospacing="1" w:after="100" w:afterAutospacing="1"/>
              <w:jc w:val="both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Контрольные работы, которые проводятся по отдельным учебным предметам и позволяют осуществить мониторинг результато</w:t>
            </w:r>
            <w:r w:rsidR="009B56DC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="009B56DC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введения  ФГОС</w:t>
            </w:r>
            <w:proofErr w:type="gramEnd"/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 за счет предоставления образовательным организациям единых проверочных материалов и единых критериев оценивания учебных достижений. В рамках ВПР осуществляется оценка уровня достижения школьниками предметных и </w:t>
            </w:r>
            <w:proofErr w:type="spellStart"/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lastRenderedPageBreak/>
              <w:t>метапредметных</w:t>
            </w:r>
            <w:proofErr w:type="spellEnd"/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 результатов, в том числе овладения </w:t>
            </w:r>
            <w:proofErr w:type="spellStart"/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межпредметными</w:t>
            </w:r>
            <w:proofErr w:type="spellEnd"/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 понятиями и способности использования универсальных учебных действия в учебной, познавательной и социальной практике.</w:t>
            </w:r>
          </w:p>
        </w:tc>
        <w:tc>
          <w:tcPr>
            <w:tcW w:w="3284" w:type="dxa"/>
            <w:vAlign w:val="center"/>
            <w:hideMark/>
          </w:tcPr>
          <w:p w:rsidR="000001E7" w:rsidRDefault="00531328" w:rsidP="00973122">
            <w:pPr>
              <w:spacing w:before="100" w:beforeAutospacing="1" w:after="100" w:afterAutospacing="1"/>
              <w:jc w:val="both"/>
              <w:rPr>
                <w:rFonts w:ascii="Ubuntu" w:eastAsia="Times New Roman" w:hAnsi="Ubuntu" w:cs="Times New Roman"/>
                <w:sz w:val="23"/>
                <w:szCs w:val="23"/>
                <w:u w:val="single"/>
                <w:lang w:eastAsia="ru-RU"/>
              </w:rPr>
            </w:pPr>
            <w:hyperlink r:id="rId5" w:history="1">
              <w:r w:rsidR="000001E7" w:rsidRPr="000E5660">
                <w:rPr>
                  <w:rFonts w:ascii="Ubuntu" w:eastAsia="Times New Roman" w:hAnsi="Ubuntu" w:cs="Times New Roman"/>
                  <w:sz w:val="23"/>
                  <w:szCs w:val="23"/>
                  <w:u w:val="single"/>
                  <w:lang w:eastAsia="ru-RU"/>
                </w:rPr>
                <w:t>Нормативные документы</w:t>
              </w:r>
            </w:hyperlink>
          </w:p>
          <w:p w:rsidR="007700E6" w:rsidRDefault="00641BDE" w:rsidP="00973122">
            <w:pPr>
              <w:spacing w:before="100" w:beforeAutospacing="1" w:after="100" w:afterAutospacing="1"/>
              <w:jc w:val="both"/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</w:pPr>
            <w:r w:rsidRPr="00641BDE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П</w:t>
            </w:r>
            <w:r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риказ Отдел</w:t>
            </w:r>
            <w:r w:rsidR="0066360E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образования администрации </w:t>
            </w:r>
            <w:proofErr w:type="spellStart"/>
            <w:r w:rsidRPr="00641BDE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Чемальского</w:t>
            </w:r>
            <w:proofErr w:type="spellEnd"/>
            <w:r w:rsidRPr="00641BDE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района</w:t>
            </w:r>
            <w:r w:rsidR="007700E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№ 265 от </w:t>
            </w:r>
            <w:r w:rsidRPr="00641BDE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11.09.2020</w:t>
            </w:r>
            <w:r w:rsidR="000001E7" w:rsidRPr="000E5660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 </w:t>
            </w:r>
            <w:r w:rsidR="007700E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«</w:t>
            </w:r>
            <w:proofErr w:type="gramStart"/>
            <w:r w:rsidR="007700E6" w:rsidRPr="007700E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О В</w:t>
            </w:r>
            <w:r w:rsidR="007700E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сероссийских проверочных работ</w:t>
            </w:r>
            <w:proofErr w:type="gramEnd"/>
            <w:r w:rsidR="007700E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</w:t>
            </w:r>
            <w:r w:rsidR="007700E6" w:rsidRPr="007700E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в образовательн</w:t>
            </w:r>
            <w:r w:rsidR="00C401A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ых организациях МО «</w:t>
            </w:r>
            <w:proofErr w:type="spellStart"/>
            <w:r w:rsidR="00C401A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Чемальский</w:t>
            </w:r>
            <w:proofErr w:type="spellEnd"/>
            <w:r w:rsidR="00C401A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</w:t>
            </w:r>
            <w:r w:rsidR="007700E6" w:rsidRPr="007700E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район» в 2020 году</w:t>
            </w:r>
            <w:r w:rsidR="00C401A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»;</w:t>
            </w:r>
          </w:p>
          <w:p w:rsidR="00C401A6" w:rsidRPr="000E5660" w:rsidRDefault="0066360E" w:rsidP="00973122">
            <w:pPr>
              <w:spacing w:before="100" w:beforeAutospacing="1" w:after="100" w:afterAutospacing="1"/>
              <w:jc w:val="both"/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</w:pPr>
            <w:r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Приказ </w:t>
            </w:r>
            <w:r w:rsidR="00C401A6" w:rsidRPr="00C401A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Отдел</w:t>
            </w:r>
            <w:r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а</w:t>
            </w:r>
            <w:r w:rsidR="00C401A6" w:rsidRPr="00C401A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образования администрации</w:t>
            </w:r>
            <w:r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6360E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Чемальского</w:t>
            </w:r>
            <w:proofErr w:type="spellEnd"/>
            <w:r w:rsidRPr="0066360E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района</w:t>
            </w:r>
            <w:r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</w:t>
            </w:r>
            <w:r w:rsidRPr="00C401A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№ 267</w:t>
            </w:r>
            <w:r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от</w:t>
            </w:r>
            <w:r w:rsidRPr="0066360E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11.09.2020</w:t>
            </w:r>
            <w:r w:rsidR="001F6C0C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«</w:t>
            </w:r>
            <w:r w:rsidR="00C401A6" w:rsidRPr="00C401A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Об обеспечени</w:t>
            </w:r>
            <w:r w:rsidR="001F6C0C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и объективности при </w:t>
            </w:r>
            <w:r w:rsidR="001F6C0C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lastRenderedPageBreak/>
              <w:t xml:space="preserve">проведении </w:t>
            </w:r>
            <w:r w:rsidR="00C401A6" w:rsidRPr="00C401A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В</w:t>
            </w:r>
            <w:r w:rsidR="001F6C0C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сероссийских проверочных работ </w:t>
            </w:r>
            <w:r w:rsidR="00C401A6" w:rsidRPr="00C401A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в образовательн</w:t>
            </w:r>
            <w:r w:rsidR="001F6C0C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ых организациях МО «</w:t>
            </w:r>
            <w:proofErr w:type="spellStart"/>
            <w:r w:rsidR="001F6C0C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Чемальский</w:t>
            </w:r>
            <w:proofErr w:type="spellEnd"/>
            <w:r w:rsidR="001F6C0C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</w:t>
            </w:r>
            <w:r w:rsidR="00C401A6" w:rsidRPr="00C401A6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район» в 2020 году</w:t>
            </w:r>
            <w:r w:rsidR="00157739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»</w:t>
            </w:r>
          </w:p>
          <w:p w:rsidR="000001E7" w:rsidRPr="004C1BA5" w:rsidRDefault="000001E7" w:rsidP="00973122">
            <w:pPr>
              <w:spacing w:before="100" w:beforeAutospacing="1" w:after="100" w:afterAutospacing="1"/>
              <w:jc w:val="both"/>
              <w:rPr>
                <w:rFonts w:ascii="Ubuntu" w:eastAsia="Times New Roman" w:hAnsi="Ubuntu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2F0B09" w:rsidRPr="000001E7" w:rsidTr="005169F0">
        <w:tc>
          <w:tcPr>
            <w:tcW w:w="9945" w:type="dxa"/>
            <w:gridSpan w:val="5"/>
            <w:vAlign w:val="center"/>
            <w:hideMark/>
          </w:tcPr>
          <w:p w:rsidR="002F0B09" w:rsidRPr="000E5660" w:rsidRDefault="002F0B09" w:rsidP="00973122">
            <w:pPr>
              <w:spacing w:before="100" w:beforeAutospacing="1" w:after="100" w:afterAutospacing="1"/>
              <w:jc w:val="both"/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</w:pPr>
            <w:r w:rsidRPr="000E5660">
              <w:rPr>
                <w:rFonts w:ascii="Ubuntu" w:eastAsia="Times New Roman" w:hAnsi="Ubuntu" w:cs="Times New Roman"/>
                <w:b/>
                <w:bCs/>
                <w:sz w:val="23"/>
                <w:szCs w:val="23"/>
                <w:lang w:eastAsia="ru-RU"/>
              </w:rPr>
              <w:lastRenderedPageBreak/>
              <w:t>Государственная итоговая аттестация</w:t>
            </w:r>
          </w:p>
        </w:tc>
      </w:tr>
      <w:tr w:rsidR="002F0B09" w:rsidRPr="000001E7" w:rsidTr="00F07273">
        <w:trPr>
          <w:gridAfter w:val="1"/>
          <w:wAfter w:w="10" w:type="dxa"/>
        </w:trPr>
        <w:tc>
          <w:tcPr>
            <w:tcW w:w="638" w:type="dxa"/>
            <w:vAlign w:val="center"/>
            <w:hideMark/>
          </w:tcPr>
          <w:p w:rsidR="002F0B09" w:rsidRPr="000001E7" w:rsidRDefault="002F0B09" w:rsidP="002F0B09">
            <w:pPr>
              <w:spacing w:before="100" w:beforeAutospacing="1" w:after="100" w:afterAutospacing="1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920" w:type="dxa"/>
            <w:vAlign w:val="center"/>
            <w:hideMark/>
          </w:tcPr>
          <w:p w:rsidR="002F0B09" w:rsidRPr="000001E7" w:rsidRDefault="002F0B09" w:rsidP="002F0B09">
            <w:pPr>
              <w:spacing w:before="100" w:beforeAutospacing="1" w:after="100" w:afterAutospacing="1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Единый государственный экзамен (ЕГЭ)</w:t>
            </w: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Ежегодно</w:t>
            </w:r>
          </w:p>
        </w:tc>
        <w:tc>
          <w:tcPr>
            <w:tcW w:w="3093" w:type="dxa"/>
            <w:vAlign w:val="center"/>
            <w:hideMark/>
          </w:tcPr>
          <w:p w:rsidR="002F0B09" w:rsidRPr="000001E7" w:rsidRDefault="002F0B09" w:rsidP="00973122">
            <w:pPr>
              <w:spacing w:before="100" w:beforeAutospacing="1" w:after="100" w:afterAutospacing="1"/>
              <w:jc w:val="both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Государственная итоговая аттестация по образовательным программам среднего общего образования. Результаты учебной деятельности обучающихся 11 классов по отдельным предметам</w:t>
            </w:r>
          </w:p>
        </w:tc>
        <w:tc>
          <w:tcPr>
            <w:tcW w:w="3284" w:type="dxa"/>
            <w:vAlign w:val="center"/>
            <w:hideMark/>
          </w:tcPr>
          <w:p w:rsidR="002F0B09" w:rsidRPr="00B837C3" w:rsidRDefault="002F0B09" w:rsidP="0097312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B837C3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Нормативные документы</w:t>
              </w:r>
            </w:hyperlink>
          </w:p>
          <w:p w:rsidR="002F0B09" w:rsidRDefault="002F0B09" w:rsidP="00973122">
            <w:pPr>
              <w:spacing w:before="100" w:beforeAutospacing="1" w:after="100" w:afterAutospacing="1"/>
              <w:ind w:left="13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Приказ  отдела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от 12.11.2020 № 427</w:t>
            </w:r>
            <w:r w:rsidRPr="00B837C3">
              <w:rPr>
                <w:rFonts w:ascii="Times New Roman" w:hAnsi="Times New Roman" w:cs="Times New Roman"/>
              </w:rPr>
              <w:t xml:space="preserve"> «О </w:t>
            </w:r>
            <w:r>
              <w:rPr>
                <w:rFonts w:ascii="Times New Roman" w:hAnsi="Times New Roman" w:cs="Times New Roman"/>
              </w:rPr>
              <w:t xml:space="preserve">организации </w:t>
            </w:r>
            <w:r w:rsidRPr="00B837C3">
              <w:rPr>
                <w:rFonts w:ascii="Times New Roman" w:hAnsi="Times New Roman" w:cs="Times New Roman"/>
              </w:rPr>
              <w:t xml:space="preserve"> проведения ГИА по</w:t>
            </w:r>
            <w:r>
              <w:rPr>
                <w:rFonts w:ascii="Times New Roman" w:hAnsi="Times New Roman" w:cs="Times New Roman"/>
              </w:rPr>
              <w:t xml:space="preserve"> образовательным программам основного и </w:t>
            </w:r>
            <w:r w:rsidRPr="00B837C3">
              <w:rPr>
                <w:rFonts w:ascii="Times New Roman" w:hAnsi="Times New Roman" w:cs="Times New Roman"/>
              </w:rPr>
              <w:t xml:space="preserve">среднего общего образования </w:t>
            </w:r>
            <w:r>
              <w:rPr>
                <w:rFonts w:ascii="Times New Roman" w:hAnsi="Times New Roman" w:cs="Times New Roman"/>
              </w:rPr>
              <w:t>н</w:t>
            </w:r>
            <w:r w:rsidRPr="00B837C3">
              <w:rPr>
                <w:rFonts w:ascii="Times New Roman" w:hAnsi="Times New Roman" w:cs="Times New Roman"/>
              </w:rPr>
              <w:t>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Чемальского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2021г.</w:t>
            </w:r>
          </w:p>
          <w:p w:rsidR="002F0B09" w:rsidRPr="001F7144" w:rsidRDefault="002F0B09" w:rsidP="00973122">
            <w:pPr>
              <w:spacing w:before="100" w:beforeAutospacing="1" w:after="100" w:afterAutospacing="1"/>
              <w:ind w:left="1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B09" w:rsidRPr="000001E7" w:rsidTr="00F07273">
        <w:trPr>
          <w:gridAfter w:val="1"/>
          <w:wAfter w:w="10" w:type="dxa"/>
        </w:trPr>
        <w:tc>
          <w:tcPr>
            <w:tcW w:w="638" w:type="dxa"/>
            <w:vAlign w:val="center"/>
            <w:hideMark/>
          </w:tcPr>
          <w:p w:rsidR="002F0B09" w:rsidRPr="000001E7" w:rsidRDefault="002F0B09" w:rsidP="002F0B09">
            <w:pPr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20" w:type="dxa"/>
            <w:vAlign w:val="center"/>
            <w:hideMark/>
          </w:tcPr>
          <w:p w:rsidR="002F0B09" w:rsidRPr="000001E7" w:rsidRDefault="002F0B09" w:rsidP="002F0B09">
            <w:pPr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Основной государственный экзамен (ОГЭ)</w:t>
            </w: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Ежегодно</w:t>
            </w:r>
          </w:p>
        </w:tc>
        <w:tc>
          <w:tcPr>
            <w:tcW w:w="3093" w:type="dxa"/>
            <w:vAlign w:val="center"/>
            <w:hideMark/>
          </w:tcPr>
          <w:p w:rsidR="002F0B09" w:rsidRPr="000001E7" w:rsidRDefault="002F0B09" w:rsidP="00973122">
            <w:pPr>
              <w:jc w:val="both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Государ</w:t>
            </w:r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ственная итоговая аттестация по </w:t>
            </w: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образовательным программам основного общего образования. Оценка результатов учебной деятельности обучающихся 9 классов с целью формирования индивидуальной образовательной траектории: принятие решения о продолжении обучения в старшей школе или в учреждениях среднего профессионального образования.</w:t>
            </w:r>
          </w:p>
        </w:tc>
        <w:tc>
          <w:tcPr>
            <w:tcW w:w="3284" w:type="dxa"/>
            <w:vAlign w:val="center"/>
            <w:hideMark/>
          </w:tcPr>
          <w:p w:rsidR="002F0B09" w:rsidRDefault="002F0B09" w:rsidP="00973122">
            <w:pPr>
              <w:jc w:val="both"/>
              <w:rPr>
                <w:rFonts w:ascii="Ubuntu" w:eastAsia="Times New Roman" w:hAnsi="Ubuntu" w:cs="Times New Roman"/>
                <w:sz w:val="23"/>
                <w:szCs w:val="23"/>
                <w:u w:val="single"/>
                <w:lang w:eastAsia="ru-RU"/>
              </w:rPr>
            </w:pPr>
            <w:hyperlink r:id="rId7" w:history="1">
              <w:r w:rsidRPr="000E5660">
                <w:rPr>
                  <w:rFonts w:ascii="Ubuntu" w:eastAsia="Times New Roman" w:hAnsi="Ubuntu" w:cs="Times New Roman"/>
                  <w:sz w:val="23"/>
                  <w:szCs w:val="23"/>
                  <w:u w:val="single"/>
                  <w:lang w:eastAsia="ru-RU"/>
                </w:rPr>
                <w:t>Нормативные документы</w:t>
              </w:r>
            </w:hyperlink>
          </w:p>
          <w:p w:rsidR="002F0B09" w:rsidRPr="000E5660" w:rsidRDefault="002F0B09" w:rsidP="00973122">
            <w:pPr>
              <w:jc w:val="both"/>
              <w:rPr>
                <w:rFonts w:ascii="Ubuntu" w:eastAsia="Times New Roman" w:hAnsi="Ubuntu" w:cs="Times New Roman"/>
                <w:sz w:val="23"/>
                <w:szCs w:val="23"/>
                <w:u w:val="single"/>
                <w:lang w:eastAsia="ru-RU"/>
              </w:rPr>
            </w:pPr>
          </w:p>
          <w:p w:rsidR="002F0B09" w:rsidRPr="00973122" w:rsidRDefault="002F0B09" w:rsidP="00973122">
            <w:pPr>
              <w:jc w:val="both"/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</w:pPr>
            <w:proofErr w:type="gramStart"/>
            <w:r w:rsidRPr="00973122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Приказ  отдела</w:t>
            </w:r>
            <w:proofErr w:type="gramEnd"/>
            <w:r w:rsidRPr="00973122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образования от 12.11.2020 № 427 «О организации проведения ГИА по образовательным программам основного и среднего общего образования на территории </w:t>
            </w:r>
            <w:proofErr w:type="spellStart"/>
            <w:r w:rsidRPr="00973122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>Чемальского</w:t>
            </w:r>
            <w:proofErr w:type="spellEnd"/>
            <w:r w:rsidRPr="00973122"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  <w:t xml:space="preserve"> района в 2021г.</w:t>
            </w:r>
          </w:p>
          <w:p w:rsidR="002F0B09" w:rsidRPr="000E5660" w:rsidRDefault="002F0B09" w:rsidP="00973122">
            <w:pPr>
              <w:jc w:val="both"/>
              <w:rPr>
                <w:rFonts w:ascii="Ubuntu" w:eastAsia="Times New Roman" w:hAnsi="Ubuntu" w:cs="Times New Roman"/>
                <w:sz w:val="23"/>
                <w:szCs w:val="23"/>
                <w:u w:val="single"/>
                <w:lang w:eastAsia="ru-RU"/>
              </w:rPr>
            </w:pPr>
          </w:p>
          <w:p w:rsidR="002F0B09" w:rsidRPr="000E5660" w:rsidRDefault="002F0B09" w:rsidP="00973122">
            <w:pPr>
              <w:jc w:val="both"/>
              <w:rPr>
                <w:rFonts w:ascii="Ubuntu" w:eastAsia="Times New Roman" w:hAnsi="Ubuntu" w:cs="Times New Roman"/>
                <w:sz w:val="23"/>
                <w:szCs w:val="23"/>
                <w:u w:val="single"/>
                <w:lang w:eastAsia="ru-RU"/>
              </w:rPr>
            </w:pPr>
          </w:p>
          <w:p w:rsidR="002F0B09" w:rsidRPr="000E5660" w:rsidRDefault="002F0B09" w:rsidP="00973122">
            <w:pPr>
              <w:jc w:val="both"/>
              <w:rPr>
                <w:rFonts w:ascii="Ubuntu" w:eastAsia="Times New Roman" w:hAnsi="Ubuntu" w:cs="Times New Roman"/>
                <w:sz w:val="23"/>
                <w:szCs w:val="23"/>
                <w:u w:val="single"/>
                <w:lang w:eastAsia="ru-RU"/>
              </w:rPr>
            </w:pPr>
          </w:p>
          <w:p w:rsidR="002F0B09" w:rsidRPr="000E5660" w:rsidRDefault="002F0B09" w:rsidP="00973122">
            <w:pPr>
              <w:jc w:val="both"/>
              <w:rPr>
                <w:rFonts w:ascii="Ubuntu" w:eastAsia="Times New Roman" w:hAnsi="Ubuntu" w:cs="Times New Roman"/>
                <w:sz w:val="23"/>
                <w:szCs w:val="23"/>
                <w:u w:val="single"/>
                <w:lang w:eastAsia="ru-RU"/>
              </w:rPr>
            </w:pPr>
          </w:p>
          <w:p w:rsidR="002F0B09" w:rsidRPr="000E5660" w:rsidRDefault="002F0B09" w:rsidP="00973122">
            <w:pPr>
              <w:jc w:val="both"/>
              <w:rPr>
                <w:rFonts w:ascii="Ubuntu" w:eastAsia="Times New Roman" w:hAnsi="Ubuntu" w:cs="Times New Roman"/>
                <w:sz w:val="23"/>
                <w:szCs w:val="23"/>
                <w:u w:val="single"/>
                <w:lang w:eastAsia="ru-RU"/>
              </w:rPr>
            </w:pPr>
          </w:p>
          <w:p w:rsidR="002F0B09" w:rsidRPr="000E5660" w:rsidRDefault="002F0B09" w:rsidP="00973122">
            <w:pPr>
              <w:jc w:val="both"/>
              <w:rPr>
                <w:rFonts w:ascii="Ubuntu" w:eastAsia="Times New Roman" w:hAnsi="Ubuntu" w:cs="Times New Roman"/>
                <w:sz w:val="23"/>
                <w:szCs w:val="23"/>
                <w:u w:val="single"/>
                <w:lang w:eastAsia="ru-RU"/>
              </w:rPr>
            </w:pPr>
          </w:p>
          <w:p w:rsidR="002F0B09" w:rsidRPr="000E5660" w:rsidRDefault="002F0B09" w:rsidP="00973122">
            <w:pPr>
              <w:jc w:val="both"/>
              <w:rPr>
                <w:rFonts w:ascii="Ubuntu" w:eastAsia="Times New Roman" w:hAnsi="Ubuntu" w:cs="Times New Roman"/>
                <w:sz w:val="23"/>
                <w:szCs w:val="23"/>
                <w:lang w:eastAsia="ru-RU"/>
              </w:rPr>
            </w:pPr>
          </w:p>
        </w:tc>
      </w:tr>
      <w:tr w:rsidR="002F0B09" w:rsidRPr="000001E7" w:rsidTr="005169F0">
        <w:tc>
          <w:tcPr>
            <w:tcW w:w="9945" w:type="dxa"/>
            <w:gridSpan w:val="5"/>
            <w:vAlign w:val="center"/>
            <w:hideMark/>
          </w:tcPr>
          <w:p w:rsidR="002F0B09" w:rsidRPr="000001E7" w:rsidRDefault="002F0B09" w:rsidP="002F0B09">
            <w:pPr>
              <w:spacing w:before="100" w:beforeAutospacing="1" w:after="100" w:afterAutospacing="1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Региональные процедуры оценки качества образования</w:t>
            </w:r>
          </w:p>
        </w:tc>
      </w:tr>
      <w:tr w:rsidR="002F0B09" w:rsidRPr="000001E7" w:rsidTr="00F07273">
        <w:trPr>
          <w:gridAfter w:val="1"/>
          <w:wAfter w:w="10" w:type="dxa"/>
        </w:trPr>
        <w:tc>
          <w:tcPr>
            <w:tcW w:w="638" w:type="dxa"/>
            <w:vAlign w:val="center"/>
            <w:hideMark/>
          </w:tcPr>
          <w:p w:rsidR="002F0B09" w:rsidRPr="000001E7" w:rsidRDefault="002F0B09" w:rsidP="002F0B09">
            <w:pPr>
              <w:spacing w:before="100" w:beforeAutospacing="1" w:after="100" w:afterAutospacing="1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20" w:type="dxa"/>
            <w:vAlign w:val="center"/>
            <w:hideMark/>
          </w:tcPr>
          <w:p w:rsidR="002F0B09" w:rsidRPr="000001E7" w:rsidRDefault="002F0B09" w:rsidP="002F0B09">
            <w:pPr>
              <w:spacing w:before="100" w:beforeAutospacing="1" w:after="100" w:afterAutospacing="1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Региональные исследования качества образования</w:t>
            </w:r>
          </w:p>
        </w:tc>
        <w:tc>
          <w:tcPr>
            <w:tcW w:w="3093" w:type="dxa"/>
            <w:vAlign w:val="center"/>
            <w:hideMark/>
          </w:tcPr>
          <w:p w:rsidR="002F0B09" w:rsidRPr="000001E7" w:rsidRDefault="002F0B09" w:rsidP="00973122">
            <w:pPr>
              <w:spacing w:before="100" w:beforeAutospacing="1" w:after="100" w:afterAutospacing="1"/>
              <w:jc w:val="both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Ц</w:t>
            </w:r>
            <w:bookmarkStart w:id="0" w:name="_GoBack"/>
            <w:bookmarkEnd w:id="0"/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ель исследования:</w:t>
            </w:r>
          </w:p>
          <w:p w:rsidR="002F0B09" w:rsidRDefault="002F0B09" w:rsidP="00973122">
            <w:pPr>
              <w:jc w:val="both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Ubuntu" w:eastAsia="Times New Roman" w:hAnsi="Ubuntu" w:cs="Times New Roman" w:hint="eastAsia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ценка уровня </w:t>
            </w:r>
            <w:proofErr w:type="spellStart"/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сформиро</w:t>
            </w:r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ванности</w:t>
            </w:r>
            <w:proofErr w:type="spellEnd"/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 знаний </w:t>
            </w:r>
            <w:r w:rsidRPr="007D3EA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освоения образовательных программ в части этнокультурной составляющей содержания общего </w:t>
            </w:r>
            <w:proofErr w:type="gramStart"/>
            <w:r w:rsidRPr="007D3EA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образования  общеобразовательны</w:t>
            </w:r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х</w:t>
            </w:r>
            <w:proofErr w:type="gramEnd"/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 организациях Республики Алтай;</w:t>
            </w:r>
          </w:p>
          <w:p w:rsidR="002F0B09" w:rsidRDefault="002F0B09" w:rsidP="00973122">
            <w:pPr>
              <w:jc w:val="both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-оценка уровня </w:t>
            </w:r>
            <w:proofErr w:type="spellStart"/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сформированности</w:t>
            </w:r>
            <w:proofErr w:type="spellEnd"/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 читательской </w:t>
            </w:r>
            <w:proofErr w:type="spellStart"/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граммотности</w:t>
            </w:r>
            <w:proofErr w:type="spellEnd"/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lastRenderedPageBreak/>
              <w:t>в 4 классах;</w:t>
            </w:r>
          </w:p>
          <w:p w:rsidR="002F0B09" w:rsidRDefault="002F0B09" w:rsidP="00973122">
            <w:pPr>
              <w:jc w:val="both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определение направления совершенствования образовательного процесса, с </w:t>
            </w:r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учетом современных требований к </w:t>
            </w: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образовательным результатам;</w:t>
            </w:r>
          </w:p>
          <w:p w:rsidR="002F0B09" w:rsidRPr="000001E7" w:rsidRDefault="002F0B09" w:rsidP="00973122">
            <w:pPr>
              <w:jc w:val="both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0001E7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прогноз развития региональной системы оценки качества образования в соответствии с методологией и критериями оценки качества общего образования в общеобразовательных организациях на основе практики международных исследований </w:t>
            </w:r>
            <w:r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качества подготовки обучающихся</w:t>
            </w:r>
          </w:p>
        </w:tc>
        <w:tc>
          <w:tcPr>
            <w:tcW w:w="3284" w:type="dxa"/>
            <w:vAlign w:val="center"/>
            <w:hideMark/>
          </w:tcPr>
          <w:p w:rsidR="002F0B09" w:rsidRPr="000001E7" w:rsidRDefault="002F0B09" w:rsidP="002F0B09">
            <w:pPr>
              <w:spacing w:before="100" w:beforeAutospacing="1" w:after="100" w:afterAutospacing="1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001E7" w:rsidRPr="000001E7" w:rsidRDefault="000001E7" w:rsidP="000001E7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0001E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</w:t>
      </w:r>
    </w:p>
    <w:p w:rsidR="00B6533E" w:rsidRPr="000001E7" w:rsidRDefault="00B6533E">
      <w:pPr>
        <w:rPr>
          <w:rFonts w:ascii="Times New Roman" w:hAnsi="Times New Roman" w:cs="Times New Roman"/>
          <w:sz w:val="28"/>
          <w:szCs w:val="28"/>
        </w:rPr>
      </w:pPr>
    </w:p>
    <w:sectPr w:rsidR="00B6533E" w:rsidRPr="000001E7" w:rsidSect="003E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EF3"/>
    <w:rsid w:val="000001E7"/>
    <w:rsid w:val="000C06FE"/>
    <w:rsid w:val="000C29B6"/>
    <w:rsid w:val="000E5660"/>
    <w:rsid w:val="000F14B2"/>
    <w:rsid w:val="00157739"/>
    <w:rsid w:val="001869B5"/>
    <w:rsid w:val="001E5C99"/>
    <w:rsid w:val="001F6C0C"/>
    <w:rsid w:val="001F7144"/>
    <w:rsid w:val="00275D97"/>
    <w:rsid w:val="002B4965"/>
    <w:rsid w:val="002B502D"/>
    <w:rsid w:val="002C5919"/>
    <w:rsid w:val="002F0B09"/>
    <w:rsid w:val="00343EF3"/>
    <w:rsid w:val="003C3922"/>
    <w:rsid w:val="003C5A58"/>
    <w:rsid w:val="003E283E"/>
    <w:rsid w:val="00437C2F"/>
    <w:rsid w:val="004C1BA5"/>
    <w:rsid w:val="004C218F"/>
    <w:rsid w:val="00501D20"/>
    <w:rsid w:val="005169F0"/>
    <w:rsid w:val="00531328"/>
    <w:rsid w:val="005536AF"/>
    <w:rsid w:val="005620FA"/>
    <w:rsid w:val="005D72B8"/>
    <w:rsid w:val="00614910"/>
    <w:rsid w:val="00641BDE"/>
    <w:rsid w:val="006518B1"/>
    <w:rsid w:val="0066360E"/>
    <w:rsid w:val="00667B3D"/>
    <w:rsid w:val="0067215C"/>
    <w:rsid w:val="006A0415"/>
    <w:rsid w:val="007700E6"/>
    <w:rsid w:val="00780BFF"/>
    <w:rsid w:val="007D3EAB"/>
    <w:rsid w:val="007D7885"/>
    <w:rsid w:val="007F3DF9"/>
    <w:rsid w:val="008604BA"/>
    <w:rsid w:val="008B547E"/>
    <w:rsid w:val="008C1B06"/>
    <w:rsid w:val="008D1E56"/>
    <w:rsid w:val="00936ABB"/>
    <w:rsid w:val="00965D31"/>
    <w:rsid w:val="00973122"/>
    <w:rsid w:val="009B56DC"/>
    <w:rsid w:val="009B655E"/>
    <w:rsid w:val="009C0336"/>
    <w:rsid w:val="009F1895"/>
    <w:rsid w:val="00A56109"/>
    <w:rsid w:val="00A63155"/>
    <w:rsid w:val="00A6546A"/>
    <w:rsid w:val="00AC739E"/>
    <w:rsid w:val="00AD1103"/>
    <w:rsid w:val="00AD234B"/>
    <w:rsid w:val="00AE24A4"/>
    <w:rsid w:val="00AE516D"/>
    <w:rsid w:val="00AE72CF"/>
    <w:rsid w:val="00AF240B"/>
    <w:rsid w:val="00B40B4E"/>
    <w:rsid w:val="00B4555B"/>
    <w:rsid w:val="00B6533E"/>
    <w:rsid w:val="00B837C3"/>
    <w:rsid w:val="00BA7A00"/>
    <w:rsid w:val="00BB5215"/>
    <w:rsid w:val="00BD4D99"/>
    <w:rsid w:val="00C2326E"/>
    <w:rsid w:val="00C401A6"/>
    <w:rsid w:val="00CB69CE"/>
    <w:rsid w:val="00CF6D0D"/>
    <w:rsid w:val="00D656CA"/>
    <w:rsid w:val="00D872EB"/>
    <w:rsid w:val="00DA59F2"/>
    <w:rsid w:val="00DC19BD"/>
    <w:rsid w:val="00DF5892"/>
    <w:rsid w:val="00DF5A19"/>
    <w:rsid w:val="00EE1B47"/>
    <w:rsid w:val="00F06BA6"/>
    <w:rsid w:val="00F07273"/>
    <w:rsid w:val="00F3611C"/>
    <w:rsid w:val="00F601B4"/>
    <w:rsid w:val="00F76FE1"/>
    <w:rsid w:val="00F90984"/>
    <w:rsid w:val="00F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197B"/>
  <w15:docId w15:val="{96BB2B38-398F-4155-99DF-57393AC7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1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37C2F"/>
    <w:rPr>
      <w:b/>
      <w:bCs/>
    </w:rPr>
  </w:style>
  <w:style w:type="table" w:styleId="a6">
    <w:name w:val="Table Grid"/>
    <w:basedOn w:val="a1"/>
    <w:uiPriority w:val="39"/>
    <w:rsid w:val="0051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vminobr.ru/activities/gosudarstvennaya-itogovaya-attestacziya/gia-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vminobr.ru/activities/gosudarstvennaya-itogovaya-attestacziya/gia-11/" TargetMode="External"/><Relationship Id="rId5" Type="http://schemas.openxmlformats.org/officeDocument/2006/relationships/hyperlink" Target="http://stavminobr.ru/activities/doshkolnoe-i-obshhee-obrazovanie/obshhee-obrazovanie/vserossijskie-proverochnyie-raboty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Олеговна</dc:creator>
  <cp:keywords/>
  <dc:description/>
  <cp:lastModifiedBy>Лариса Валерьевна</cp:lastModifiedBy>
  <cp:revision>46</cp:revision>
  <dcterms:created xsi:type="dcterms:W3CDTF">2020-07-23T05:23:00Z</dcterms:created>
  <dcterms:modified xsi:type="dcterms:W3CDTF">2021-08-02T12:35:00Z</dcterms:modified>
</cp:coreProperties>
</file>