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58" w:rsidRDefault="00A83658" w:rsidP="00A83658">
      <w:pPr>
        <w:spacing w:after="3" w:line="263" w:lineRule="auto"/>
        <w:jc w:val="right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8547628</wp:posOffset>
            </wp:positionH>
            <wp:positionV relativeFrom="page">
              <wp:posOffset>536534</wp:posOffset>
            </wp:positionV>
            <wp:extent cx="6097" cy="12194"/>
            <wp:effectExtent l="0" t="0" r="0" b="0"/>
            <wp:wrapSquare wrapText="bothSides"/>
            <wp:docPr id="8670" name="Picture 8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0" name="Picture 867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8547628</wp:posOffset>
            </wp:positionH>
            <wp:positionV relativeFrom="page">
              <wp:posOffset>597504</wp:posOffset>
            </wp:positionV>
            <wp:extent cx="6097" cy="12194"/>
            <wp:effectExtent l="0" t="0" r="0" b="0"/>
            <wp:wrapSquare wrapText="bothSides"/>
            <wp:docPr id="8671" name="Picture 86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1" name="Picture 867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УТВЕРЖДЕНО:</w:t>
      </w:r>
    </w:p>
    <w:p w:rsidR="00A83658" w:rsidRDefault="00A83658" w:rsidP="00A83658">
      <w:pPr>
        <w:spacing w:after="3" w:line="263" w:lineRule="auto"/>
        <w:ind w:left="998" w:hanging="1013"/>
        <w:jc w:val="right"/>
        <w:rPr>
          <w:sz w:val="24"/>
        </w:rPr>
      </w:pPr>
      <w:r>
        <w:rPr>
          <w:sz w:val="24"/>
        </w:rPr>
        <w:t>Приказом Отдела образования администрации</w:t>
      </w:r>
    </w:p>
    <w:p w:rsidR="00A83658" w:rsidRDefault="00A83658" w:rsidP="00A83658">
      <w:pPr>
        <w:spacing w:after="3" w:line="263" w:lineRule="auto"/>
        <w:ind w:left="998" w:hanging="1013"/>
        <w:jc w:val="right"/>
        <w:rPr>
          <w:sz w:val="24"/>
        </w:rPr>
      </w:pPr>
      <w:r>
        <w:rPr>
          <w:sz w:val="24"/>
        </w:rPr>
        <w:t xml:space="preserve"> Чемальского района</w:t>
      </w:r>
    </w:p>
    <w:p w:rsidR="00A83658" w:rsidRDefault="008A4FA6" w:rsidP="00A83658">
      <w:pPr>
        <w:spacing w:after="3" w:line="263" w:lineRule="auto"/>
        <w:ind w:left="998" w:hanging="1013"/>
        <w:jc w:val="right"/>
      </w:pPr>
      <w:r>
        <w:rPr>
          <w:sz w:val="24"/>
        </w:rPr>
        <w:t>«30</w:t>
      </w:r>
      <w:r w:rsidR="00A83658">
        <w:rPr>
          <w:sz w:val="24"/>
        </w:rPr>
        <w:t>»</w:t>
      </w:r>
      <w:r>
        <w:rPr>
          <w:sz w:val="24"/>
        </w:rPr>
        <w:t>03.</w:t>
      </w:r>
      <w:r w:rsidR="00A83658">
        <w:rPr>
          <w:sz w:val="24"/>
        </w:rPr>
        <w:t>2022 №</w:t>
      </w:r>
      <w:r>
        <w:rPr>
          <w:sz w:val="24"/>
        </w:rPr>
        <w:t>108</w:t>
      </w:r>
    </w:p>
    <w:p w:rsidR="00A83658" w:rsidRDefault="00A83658" w:rsidP="00A83658">
      <w:pPr>
        <w:spacing w:after="41"/>
        <w:ind w:left="4085" w:right="2972"/>
        <w:jc w:val="center"/>
        <w:rPr>
          <w:noProof/>
        </w:rPr>
      </w:pPr>
    </w:p>
    <w:p w:rsidR="00A83658" w:rsidRDefault="00A83658" w:rsidP="00A83658">
      <w:pPr>
        <w:spacing w:after="41"/>
        <w:ind w:left="4085" w:right="2972"/>
        <w:jc w:val="center"/>
      </w:pPr>
      <w:r>
        <w:rPr>
          <w:noProof/>
        </w:rPr>
        <w:t xml:space="preserve">ПЛАН </w:t>
      </w:r>
      <w:r>
        <w:t>РАБОТЫ</w:t>
      </w:r>
    </w:p>
    <w:p w:rsidR="00A83658" w:rsidRDefault="00A83658" w:rsidP="00A83658">
      <w:pPr>
        <w:pStyle w:val="1"/>
        <w:tabs>
          <w:tab w:val="center" w:pos="5288"/>
          <w:tab w:val="center" w:pos="9664"/>
        </w:tabs>
        <w:spacing w:after="26"/>
        <w:ind w:left="0" w:right="0"/>
      </w:pPr>
      <w:r>
        <w:t>ПО СОЗДАНИЮ И РАЗВИТИЮ ШКОЛЬНЫХ ТЕАТРОВ НА 2022-2024 ГОДЫ</w:t>
      </w:r>
    </w:p>
    <w:p w:rsidR="00A83658" w:rsidRDefault="00A83658" w:rsidP="00A83658">
      <w:pPr>
        <w:spacing w:after="1" w:line="265" w:lineRule="auto"/>
        <w:ind w:left="149" w:right="139" w:hanging="10"/>
        <w:jc w:val="center"/>
        <w:rPr>
          <w:sz w:val="24"/>
        </w:rPr>
      </w:pPr>
      <w:r>
        <w:rPr>
          <w:sz w:val="24"/>
        </w:rPr>
        <w:t>В ЧЕМАЛЬСКОМ РАЙОНЕ</w:t>
      </w:r>
    </w:p>
    <w:p w:rsidR="00A83658" w:rsidRDefault="00A83658" w:rsidP="00A83658">
      <w:pPr>
        <w:spacing w:after="1" w:line="265" w:lineRule="auto"/>
        <w:ind w:left="149" w:right="139" w:hanging="10"/>
        <w:jc w:val="center"/>
        <w:rPr>
          <w:sz w:val="24"/>
        </w:rPr>
      </w:pPr>
    </w:p>
    <w:tbl>
      <w:tblPr>
        <w:tblStyle w:val="a3"/>
        <w:tblW w:w="0" w:type="auto"/>
        <w:tblInd w:w="149" w:type="dxa"/>
        <w:tblLayout w:type="fixed"/>
        <w:tblLook w:val="04A0"/>
      </w:tblPr>
      <w:tblGrid>
        <w:gridCol w:w="584"/>
        <w:gridCol w:w="84"/>
        <w:gridCol w:w="2977"/>
        <w:gridCol w:w="1276"/>
        <w:gridCol w:w="141"/>
        <w:gridCol w:w="4395"/>
        <w:gridCol w:w="1701"/>
        <w:gridCol w:w="1150"/>
      </w:tblGrid>
      <w:tr w:rsidR="00A83658" w:rsidTr="000E3BA8">
        <w:tc>
          <w:tcPr>
            <w:tcW w:w="584" w:type="dxa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061" w:type="dxa"/>
            <w:gridSpan w:val="2"/>
          </w:tcPr>
          <w:p w:rsidR="00A83658" w:rsidRPr="00D21C8B" w:rsidRDefault="00A83658" w:rsidP="00A11ED5">
            <w:pPr>
              <w:rPr>
                <w:sz w:val="24"/>
                <w:szCs w:val="24"/>
              </w:rPr>
            </w:pPr>
            <w:r w:rsidRPr="00D21C8B">
              <w:rPr>
                <w:sz w:val="24"/>
                <w:szCs w:val="24"/>
              </w:rPr>
              <w:t>Наименование результата, мероприятия</w:t>
            </w:r>
          </w:p>
        </w:tc>
        <w:tc>
          <w:tcPr>
            <w:tcW w:w="1276" w:type="dxa"/>
          </w:tcPr>
          <w:p w:rsidR="00A83658" w:rsidRPr="00D21C8B" w:rsidRDefault="00A83658" w:rsidP="00A11ED5">
            <w:pPr>
              <w:ind w:left="38"/>
              <w:rPr>
                <w:sz w:val="24"/>
                <w:szCs w:val="24"/>
              </w:rPr>
            </w:pPr>
            <w:r w:rsidRPr="00D21C8B">
              <w:rPr>
                <w:sz w:val="24"/>
                <w:szCs w:val="24"/>
              </w:rPr>
              <w:t>Сроки</w:t>
            </w:r>
          </w:p>
          <w:p w:rsidR="00A83658" w:rsidRPr="00D21C8B" w:rsidRDefault="00A83658" w:rsidP="00A11ED5">
            <w:pPr>
              <w:rPr>
                <w:sz w:val="24"/>
                <w:szCs w:val="24"/>
              </w:rPr>
            </w:pPr>
            <w:r w:rsidRPr="00D21C8B">
              <w:rPr>
                <w:noProof/>
                <w:sz w:val="24"/>
                <w:szCs w:val="24"/>
              </w:rPr>
              <w:t>реализации</w:t>
            </w:r>
          </w:p>
        </w:tc>
        <w:tc>
          <w:tcPr>
            <w:tcW w:w="4536" w:type="dxa"/>
            <w:gridSpan w:val="2"/>
          </w:tcPr>
          <w:p w:rsidR="00A83658" w:rsidRPr="00D21C8B" w:rsidRDefault="00A83658" w:rsidP="00A11ED5">
            <w:pPr>
              <w:ind w:left="48"/>
              <w:rPr>
                <w:sz w:val="24"/>
                <w:szCs w:val="24"/>
              </w:rPr>
            </w:pPr>
            <w:r w:rsidRPr="00D21C8B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1701" w:type="dxa"/>
          </w:tcPr>
          <w:p w:rsidR="00A83658" w:rsidRPr="00D21C8B" w:rsidRDefault="00A83658" w:rsidP="00A11ED5">
            <w:pPr>
              <w:ind w:left="19"/>
              <w:rPr>
                <w:sz w:val="24"/>
                <w:szCs w:val="24"/>
              </w:rPr>
            </w:pPr>
            <w:r w:rsidRPr="00D21C8B">
              <w:rPr>
                <w:sz w:val="24"/>
                <w:szCs w:val="24"/>
              </w:rPr>
              <w:t>Ответственный</w:t>
            </w:r>
          </w:p>
          <w:p w:rsidR="00A83658" w:rsidRPr="00D21C8B" w:rsidRDefault="00A83658" w:rsidP="00A11ED5">
            <w:pPr>
              <w:ind w:left="19"/>
              <w:rPr>
                <w:sz w:val="24"/>
                <w:szCs w:val="24"/>
              </w:rPr>
            </w:pPr>
            <w:r w:rsidRPr="00D21C8B">
              <w:rPr>
                <w:sz w:val="24"/>
                <w:szCs w:val="24"/>
              </w:rPr>
              <w:t>исполнитель</w:t>
            </w:r>
          </w:p>
        </w:tc>
        <w:tc>
          <w:tcPr>
            <w:tcW w:w="1150" w:type="dxa"/>
          </w:tcPr>
          <w:p w:rsidR="00A83658" w:rsidRPr="00D21C8B" w:rsidRDefault="00A83658" w:rsidP="00A11ED5">
            <w:pPr>
              <w:ind w:left="115"/>
              <w:rPr>
                <w:sz w:val="24"/>
                <w:szCs w:val="24"/>
              </w:rPr>
            </w:pPr>
            <w:r w:rsidRPr="00D21C8B">
              <w:rPr>
                <w:sz w:val="24"/>
                <w:szCs w:val="24"/>
              </w:rPr>
              <w:t>Примеч</w:t>
            </w:r>
            <w:r>
              <w:rPr>
                <w:sz w:val="24"/>
                <w:szCs w:val="24"/>
              </w:rPr>
              <w:t>а</w:t>
            </w:r>
            <w:r w:rsidRPr="00D21C8B">
              <w:rPr>
                <w:sz w:val="24"/>
                <w:szCs w:val="24"/>
              </w:rPr>
              <w:t>ния</w:t>
            </w:r>
          </w:p>
          <w:p w:rsidR="00A83658" w:rsidRPr="00D21C8B" w:rsidRDefault="00A83658" w:rsidP="00A11ED5">
            <w:pPr>
              <w:ind w:left="134"/>
              <w:rPr>
                <w:sz w:val="24"/>
                <w:szCs w:val="24"/>
              </w:rPr>
            </w:pPr>
          </w:p>
        </w:tc>
      </w:tr>
      <w:tr w:rsidR="00A83658" w:rsidTr="00A11ED5">
        <w:tc>
          <w:tcPr>
            <w:tcW w:w="12308" w:type="dxa"/>
            <w:gridSpan w:val="8"/>
          </w:tcPr>
          <w:p w:rsidR="00A83658" w:rsidRPr="00D21C8B" w:rsidRDefault="00A83658" w:rsidP="00A11ED5">
            <w:pPr>
              <w:ind w:left="115"/>
              <w:jc w:val="center"/>
              <w:rPr>
                <w:sz w:val="24"/>
                <w:szCs w:val="24"/>
              </w:rPr>
            </w:pPr>
            <w:r w:rsidRPr="00D21C8B">
              <w:rPr>
                <w:sz w:val="24"/>
                <w:szCs w:val="24"/>
              </w:rPr>
              <w:t>Организационные условия создания и развития школьных театров</w:t>
            </w:r>
          </w:p>
        </w:tc>
      </w:tr>
      <w:tr w:rsidR="00A83658" w:rsidTr="000E3BA8">
        <w:tc>
          <w:tcPr>
            <w:tcW w:w="584" w:type="dxa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1" w:type="dxa"/>
            <w:gridSpan w:val="2"/>
          </w:tcPr>
          <w:p w:rsidR="00A83658" w:rsidRPr="00D21C8B" w:rsidRDefault="00A83658" w:rsidP="00A11ED5">
            <w:pPr>
              <w:spacing w:line="252" w:lineRule="auto"/>
              <w:ind w:left="96"/>
              <w:rPr>
                <w:sz w:val="24"/>
                <w:szCs w:val="24"/>
              </w:rPr>
            </w:pPr>
            <w:r w:rsidRPr="00D21C8B">
              <w:rPr>
                <w:noProof/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D21C8B">
              <w:rPr>
                <w:sz w:val="24"/>
                <w:szCs w:val="24"/>
              </w:rPr>
              <w:t>межведомственной</w:t>
            </w:r>
            <w:proofErr w:type="gramEnd"/>
            <w:r w:rsidRPr="00D21C8B">
              <w:rPr>
                <w:sz w:val="24"/>
                <w:szCs w:val="24"/>
              </w:rPr>
              <w:t xml:space="preserve"> рабочей грумы  созданию и развитию школьных театров</w:t>
            </w:r>
          </w:p>
          <w:p w:rsidR="00A83658" w:rsidRDefault="00A83658" w:rsidP="00A11ED5">
            <w:pPr>
              <w:spacing w:after="1" w:line="265" w:lineRule="auto"/>
              <w:ind w:right="139"/>
              <w:rPr>
                <w:sz w:val="24"/>
              </w:rPr>
            </w:pPr>
            <w:proofErr w:type="spellStart"/>
            <w:r w:rsidRPr="00D21C8B">
              <w:rPr>
                <w:sz w:val="24"/>
                <w:szCs w:val="24"/>
              </w:rPr>
              <w:t>Чемальском</w:t>
            </w:r>
            <w:proofErr w:type="spellEnd"/>
            <w:r w:rsidRPr="00D21C8B">
              <w:rPr>
                <w:sz w:val="24"/>
                <w:szCs w:val="24"/>
              </w:rPr>
              <w:t xml:space="preserve"> </w:t>
            </w:r>
            <w:proofErr w:type="gramStart"/>
            <w:r w:rsidRPr="00D21C8B">
              <w:rPr>
                <w:sz w:val="24"/>
                <w:szCs w:val="24"/>
              </w:rPr>
              <w:t>районе</w:t>
            </w:r>
            <w:proofErr w:type="gramEnd"/>
          </w:p>
        </w:tc>
        <w:tc>
          <w:tcPr>
            <w:tcW w:w="1276" w:type="dxa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Февраль 2022</w:t>
            </w:r>
          </w:p>
        </w:tc>
        <w:tc>
          <w:tcPr>
            <w:tcW w:w="4536" w:type="dxa"/>
            <w:gridSpan w:val="2"/>
          </w:tcPr>
          <w:p w:rsidR="00A83658" w:rsidRDefault="00A83658" w:rsidP="00A11ED5">
            <w:pPr>
              <w:spacing w:after="1" w:line="265" w:lineRule="auto"/>
              <w:ind w:right="139"/>
              <w:rPr>
                <w:sz w:val="24"/>
              </w:rPr>
            </w:pPr>
            <w:r w:rsidRPr="00D21C8B">
              <w:rPr>
                <w:sz w:val="24"/>
                <w:szCs w:val="24"/>
              </w:rPr>
              <w:t>Определенны ответственные лица за координацию развития школьных театров со стороны органов исполнительной власти, осуществляющих государственное управление в сфере образования и в сфере культуры</w:t>
            </w:r>
          </w:p>
        </w:tc>
        <w:tc>
          <w:tcPr>
            <w:tcW w:w="1701" w:type="dxa"/>
          </w:tcPr>
          <w:p w:rsidR="00A83658" w:rsidRDefault="00A11ED5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1150" w:type="dxa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</w:p>
        </w:tc>
      </w:tr>
      <w:tr w:rsidR="00A83658" w:rsidTr="000E3BA8">
        <w:tc>
          <w:tcPr>
            <w:tcW w:w="584" w:type="dxa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61" w:type="dxa"/>
            <w:gridSpan w:val="2"/>
          </w:tcPr>
          <w:p w:rsidR="00A83658" w:rsidRDefault="00A83658" w:rsidP="00A11ED5">
            <w:pPr>
              <w:spacing w:after="1" w:line="265" w:lineRule="auto"/>
              <w:ind w:right="139"/>
              <w:rPr>
                <w:sz w:val="24"/>
              </w:rPr>
            </w:pPr>
            <w:r w:rsidRPr="00D21C8B">
              <w:rPr>
                <w:sz w:val="24"/>
                <w:szCs w:val="24"/>
              </w:rPr>
              <w:t>Разработка плана мероприятий  («Дорожной карты») по  реализации проекта «Школьный театр»</w:t>
            </w:r>
          </w:p>
        </w:tc>
        <w:tc>
          <w:tcPr>
            <w:tcW w:w="1276" w:type="dxa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Февраль 2022</w:t>
            </w:r>
          </w:p>
        </w:tc>
        <w:tc>
          <w:tcPr>
            <w:tcW w:w="4536" w:type="dxa"/>
            <w:gridSpan w:val="2"/>
          </w:tcPr>
          <w:p w:rsidR="00A83658" w:rsidRDefault="00A83658" w:rsidP="00A11ED5">
            <w:pPr>
              <w:spacing w:after="1" w:line="265" w:lineRule="auto"/>
              <w:ind w:right="139"/>
              <w:rPr>
                <w:sz w:val="24"/>
              </w:rPr>
            </w:pPr>
            <w:r>
              <w:rPr>
                <w:sz w:val="24"/>
                <w:szCs w:val="24"/>
              </w:rPr>
              <w:t>Разработан план</w:t>
            </w:r>
            <w:r w:rsidRPr="00D21C8B">
              <w:rPr>
                <w:sz w:val="24"/>
                <w:szCs w:val="24"/>
              </w:rPr>
              <w:t xml:space="preserve"> мероприятий  по  реализации проекта «Школьный театр»</w:t>
            </w:r>
            <w:r>
              <w:rPr>
                <w:sz w:val="24"/>
                <w:szCs w:val="24"/>
              </w:rPr>
              <w:t>, предусматривающий том числе мероприятия по увеличению охвата детей в возрасте от 8 до 17 лет</w:t>
            </w:r>
          </w:p>
        </w:tc>
        <w:tc>
          <w:tcPr>
            <w:tcW w:w="1701" w:type="dxa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1150" w:type="dxa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</w:p>
        </w:tc>
      </w:tr>
      <w:tr w:rsidR="00A83658" w:rsidTr="000E3BA8">
        <w:tc>
          <w:tcPr>
            <w:tcW w:w="584" w:type="dxa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061" w:type="dxa"/>
            <w:gridSpan w:val="2"/>
          </w:tcPr>
          <w:p w:rsidR="00A83658" w:rsidRDefault="00A83658" w:rsidP="00A11ED5">
            <w:pPr>
              <w:spacing w:after="1" w:line="265" w:lineRule="auto"/>
              <w:ind w:right="139"/>
              <w:rPr>
                <w:sz w:val="24"/>
              </w:rPr>
            </w:pPr>
            <w:r>
              <w:rPr>
                <w:sz w:val="24"/>
              </w:rPr>
              <w:t xml:space="preserve">Согласование плана мероприятий </w:t>
            </w:r>
            <w:r w:rsidRPr="00D21C8B">
              <w:rPr>
                <w:sz w:val="24"/>
                <w:szCs w:val="24"/>
              </w:rPr>
              <w:t>(«Дорожной карты») по  реализации проекта «Школьный театр»</w:t>
            </w:r>
          </w:p>
        </w:tc>
        <w:tc>
          <w:tcPr>
            <w:tcW w:w="1276" w:type="dxa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Февраль – март 2022</w:t>
            </w:r>
          </w:p>
        </w:tc>
        <w:tc>
          <w:tcPr>
            <w:tcW w:w="4536" w:type="dxa"/>
            <w:gridSpan w:val="2"/>
          </w:tcPr>
          <w:p w:rsidR="00A83658" w:rsidRDefault="00A83658" w:rsidP="00A11ED5">
            <w:pPr>
              <w:spacing w:after="1" w:line="265" w:lineRule="auto"/>
              <w:ind w:right="139"/>
              <w:rPr>
                <w:sz w:val="24"/>
              </w:rPr>
            </w:pPr>
            <w:r>
              <w:t>Согласованна дорожная карта Чемальского района</w:t>
            </w:r>
            <w:proofErr w:type="gramStart"/>
            <w:r>
              <w:t xml:space="preserve"> ,</w:t>
            </w:r>
            <w:proofErr w:type="gramEnd"/>
            <w:r>
              <w:t xml:space="preserve"> скорректирована в соответствии с федеральным планом работы по созданию и развитию школьных театров в Республике Алтай на 2022-2024 годы</w:t>
            </w:r>
          </w:p>
        </w:tc>
        <w:tc>
          <w:tcPr>
            <w:tcW w:w="1701" w:type="dxa"/>
          </w:tcPr>
          <w:p w:rsidR="00A83658" w:rsidRDefault="00A11ED5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1150" w:type="dxa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</w:p>
        </w:tc>
      </w:tr>
      <w:tr w:rsidR="00A83658" w:rsidTr="000E3BA8">
        <w:tc>
          <w:tcPr>
            <w:tcW w:w="584" w:type="dxa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61" w:type="dxa"/>
            <w:gridSpan w:val="2"/>
          </w:tcPr>
          <w:p w:rsidR="00A83658" w:rsidRDefault="00A83658" w:rsidP="00A11ED5">
            <w:pPr>
              <w:spacing w:after="1" w:line="265" w:lineRule="auto"/>
              <w:ind w:right="139"/>
              <w:rPr>
                <w:sz w:val="24"/>
              </w:rPr>
            </w:pPr>
            <w:r>
              <w:rPr>
                <w:sz w:val="24"/>
              </w:rPr>
              <w:t>Проведение мониторинга по созданию и развитию школьных театров</w:t>
            </w:r>
          </w:p>
        </w:tc>
        <w:tc>
          <w:tcPr>
            <w:tcW w:w="1276" w:type="dxa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Февраль 2022</w:t>
            </w:r>
          </w:p>
        </w:tc>
        <w:tc>
          <w:tcPr>
            <w:tcW w:w="4536" w:type="dxa"/>
            <w:gridSpan w:val="2"/>
          </w:tcPr>
          <w:p w:rsidR="00A83658" w:rsidRDefault="00A83658" w:rsidP="00A11ED5">
            <w:pPr>
              <w:spacing w:after="1" w:line="265" w:lineRule="auto"/>
              <w:ind w:right="139"/>
            </w:pPr>
            <w:r>
              <w:rPr>
                <w:sz w:val="24"/>
              </w:rPr>
              <w:t>Проведение мониторинга по созданию и развитию школьных театров в образовательных организациях</w:t>
            </w:r>
          </w:p>
        </w:tc>
        <w:tc>
          <w:tcPr>
            <w:tcW w:w="1701" w:type="dxa"/>
          </w:tcPr>
          <w:p w:rsidR="00A11ED5" w:rsidRDefault="00A11ED5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МКУ</w:t>
            </w:r>
          </w:p>
          <w:p w:rsidR="00A83658" w:rsidRDefault="00A11ED5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«ЦОДОО</w:t>
            </w:r>
            <w:proofErr w:type="gramStart"/>
            <w:r>
              <w:rPr>
                <w:sz w:val="24"/>
              </w:rPr>
              <w:t>»Ч</w:t>
            </w:r>
            <w:proofErr w:type="gramEnd"/>
            <w:r>
              <w:rPr>
                <w:sz w:val="24"/>
              </w:rPr>
              <w:t>емальского района»</w:t>
            </w:r>
          </w:p>
        </w:tc>
        <w:tc>
          <w:tcPr>
            <w:tcW w:w="1150" w:type="dxa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</w:p>
        </w:tc>
      </w:tr>
      <w:tr w:rsidR="00A83658" w:rsidTr="000E3BA8">
        <w:tc>
          <w:tcPr>
            <w:tcW w:w="584" w:type="dxa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61" w:type="dxa"/>
            <w:gridSpan w:val="2"/>
          </w:tcPr>
          <w:p w:rsidR="00A83658" w:rsidRDefault="00A83658" w:rsidP="00A11ED5">
            <w:pPr>
              <w:spacing w:after="1" w:line="265" w:lineRule="auto"/>
              <w:ind w:right="139"/>
              <w:rPr>
                <w:sz w:val="24"/>
              </w:rPr>
            </w:pPr>
            <w:r>
              <w:t xml:space="preserve">Организации и проведение  школьных, муниципальных  этапов всероссийских социально значимых мероприятий для детей в области художественного творчества и развития школьных  театров, проводных Министерством просвещения РФ </w:t>
            </w:r>
          </w:p>
        </w:tc>
        <w:tc>
          <w:tcPr>
            <w:tcW w:w="1276" w:type="dxa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2022-2024гг</w:t>
            </w:r>
          </w:p>
        </w:tc>
        <w:tc>
          <w:tcPr>
            <w:tcW w:w="4536" w:type="dxa"/>
            <w:gridSpan w:val="2"/>
          </w:tcPr>
          <w:p w:rsidR="00A83658" w:rsidRDefault="00A83658" w:rsidP="00A11ED5">
            <w:pPr>
              <w:spacing w:after="1" w:line="265" w:lineRule="auto"/>
              <w:ind w:right="139"/>
            </w:pPr>
            <w:r>
              <w:t xml:space="preserve">Организованы и проведены  школьные, муниципальные  этапы  всероссийских социально значимых мероприятий для детей в области художественного творчества и развития школьных  театров, проводных Министерством просвещения РФ </w:t>
            </w:r>
            <w:proofErr w:type="gramStart"/>
            <w:r>
              <w:t xml:space="preserve">( </w:t>
            </w:r>
            <w:proofErr w:type="gramEnd"/>
            <w:r>
              <w:t>Театр на школьной сцене)</w:t>
            </w:r>
          </w:p>
        </w:tc>
        <w:tc>
          <w:tcPr>
            <w:tcW w:w="1701" w:type="dxa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</w:p>
          <w:p w:rsidR="00A83658" w:rsidRDefault="00A83658" w:rsidP="00A11ED5">
            <w:pPr>
              <w:rPr>
                <w:sz w:val="24"/>
              </w:rPr>
            </w:pPr>
          </w:p>
          <w:p w:rsidR="00A83658" w:rsidRPr="003E3FC3" w:rsidRDefault="00A83658" w:rsidP="00A11E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ОУ и ДДТ</w:t>
            </w:r>
          </w:p>
        </w:tc>
        <w:tc>
          <w:tcPr>
            <w:tcW w:w="1150" w:type="dxa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</w:p>
        </w:tc>
      </w:tr>
      <w:tr w:rsidR="00A83658" w:rsidTr="00A11ED5">
        <w:tc>
          <w:tcPr>
            <w:tcW w:w="12308" w:type="dxa"/>
            <w:gridSpan w:val="8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и проведение мероприятий по созданию и развитию школьных театров</w:t>
            </w:r>
          </w:p>
        </w:tc>
      </w:tr>
      <w:tr w:rsidR="00A83658" w:rsidTr="000E3BA8">
        <w:tc>
          <w:tcPr>
            <w:tcW w:w="668" w:type="dxa"/>
            <w:gridSpan w:val="2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7" w:type="dxa"/>
          </w:tcPr>
          <w:p w:rsidR="00A83658" w:rsidRDefault="00A83658" w:rsidP="00A11ED5">
            <w:pPr>
              <w:spacing w:after="1" w:line="265" w:lineRule="auto"/>
              <w:ind w:right="139"/>
              <w:rPr>
                <w:sz w:val="24"/>
              </w:rPr>
            </w:pPr>
            <w:r>
              <w:t xml:space="preserve">Приведение конкурсного отбора, анализа и трансляции лучших практик по развитию театрального творчества детей дошкольного возраста, обучающихся различных возрастных </w:t>
            </w:r>
            <w:r>
              <w:lastRenderedPageBreak/>
              <w:t>категорий в образовательных организациях разных типов</w:t>
            </w:r>
          </w:p>
        </w:tc>
        <w:tc>
          <w:tcPr>
            <w:tcW w:w="1276" w:type="dxa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2022-2024гг.</w:t>
            </w:r>
          </w:p>
        </w:tc>
        <w:tc>
          <w:tcPr>
            <w:tcW w:w="4536" w:type="dxa"/>
            <w:gridSpan w:val="2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</w:pPr>
            <w:r>
              <w:t>Организованно участие педагогов в  конкурсном отборе, анализе и трансляции лучших практик по развитию театрального творчества детей дошкольного возраста, обучающихся различных возрастных категорий в образовательных организациях разных типов</w:t>
            </w:r>
          </w:p>
        </w:tc>
        <w:tc>
          <w:tcPr>
            <w:tcW w:w="1701" w:type="dxa"/>
          </w:tcPr>
          <w:p w:rsidR="00A11ED5" w:rsidRDefault="00A11ED5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МКУ</w:t>
            </w:r>
          </w:p>
          <w:p w:rsidR="00A83658" w:rsidRDefault="00A11ED5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«ЦОДОО</w:t>
            </w:r>
            <w:proofErr w:type="gramStart"/>
            <w:r>
              <w:rPr>
                <w:sz w:val="24"/>
              </w:rPr>
              <w:t>»Ч</w:t>
            </w:r>
            <w:proofErr w:type="gramEnd"/>
            <w:r>
              <w:rPr>
                <w:sz w:val="24"/>
              </w:rPr>
              <w:t>емальского района»</w:t>
            </w:r>
          </w:p>
        </w:tc>
        <w:tc>
          <w:tcPr>
            <w:tcW w:w="1150" w:type="dxa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</w:p>
        </w:tc>
      </w:tr>
      <w:tr w:rsidR="00A83658" w:rsidTr="000E3BA8">
        <w:tc>
          <w:tcPr>
            <w:tcW w:w="668" w:type="dxa"/>
            <w:gridSpan w:val="2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977" w:type="dxa"/>
          </w:tcPr>
          <w:p w:rsidR="00A83658" w:rsidRDefault="00A83658" w:rsidP="00A11ED5">
            <w:pPr>
              <w:spacing w:after="1" w:line="265" w:lineRule="auto"/>
              <w:ind w:right="139"/>
              <w:rPr>
                <w:sz w:val="24"/>
              </w:rPr>
            </w:pPr>
            <w:r>
              <w:t xml:space="preserve">Участие в </w:t>
            </w:r>
            <w:proofErr w:type="spellStart"/>
            <w:r>
              <w:t>профориентационных</w:t>
            </w:r>
            <w:proofErr w:type="spellEnd"/>
            <w:r>
              <w:t xml:space="preserve"> каникулярных школах, организованных  образовательными организациями в рамках федерального проекта« Успех каждого ребенка» национального проекта «Образование», профильным сменам по театральным профессиям, специальностям и направлениям подготовки для сферы культуры и искусства</w:t>
            </w:r>
          </w:p>
        </w:tc>
        <w:tc>
          <w:tcPr>
            <w:tcW w:w="1276" w:type="dxa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2022-2024гг.</w:t>
            </w:r>
          </w:p>
        </w:tc>
        <w:tc>
          <w:tcPr>
            <w:tcW w:w="4536" w:type="dxa"/>
            <w:gridSpan w:val="2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</w:pPr>
            <w:r>
              <w:t xml:space="preserve">Участие в </w:t>
            </w:r>
            <w:proofErr w:type="spellStart"/>
            <w:r>
              <w:t>профориентационных</w:t>
            </w:r>
            <w:proofErr w:type="spellEnd"/>
            <w:r>
              <w:t xml:space="preserve"> каникулярных школах, организованных  образовательными организациями в рамках федерального проекта« Успех каждого ребенка» национального проекта «Образование», профильным сменам по театральным профессиям, специальностям и направлениям подготовки для сферы культуры и искусства</w:t>
            </w:r>
          </w:p>
        </w:tc>
        <w:tc>
          <w:tcPr>
            <w:tcW w:w="1701" w:type="dxa"/>
          </w:tcPr>
          <w:p w:rsidR="00A83658" w:rsidRDefault="00A11ED5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1150" w:type="dxa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</w:p>
        </w:tc>
      </w:tr>
      <w:tr w:rsidR="00A83658" w:rsidTr="000E3BA8">
        <w:tc>
          <w:tcPr>
            <w:tcW w:w="668" w:type="dxa"/>
            <w:gridSpan w:val="2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77" w:type="dxa"/>
          </w:tcPr>
          <w:p w:rsidR="00A83658" w:rsidRDefault="00A83658" w:rsidP="00A11ED5">
            <w:pPr>
              <w:spacing w:after="1" w:line="265" w:lineRule="auto"/>
              <w:ind w:right="139"/>
              <w:rPr>
                <w:sz w:val="24"/>
              </w:rPr>
            </w:pPr>
            <w:r>
              <w:t>Организация мастер-классов и встреч с заслуженными деятелями театра, театральных режиссеров, актеров с педагогическим сообществом,  заинтересованных в развитии школьных театров, кружков и студий.</w:t>
            </w:r>
          </w:p>
        </w:tc>
        <w:tc>
          <w:tcPr>
            <w:tcW w:w="1276" w:type="dxa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2022-2024гг.</w:t>
            </w:r>
          </w:p>
        </w:tc>
        <w:tc>
          <w:tcPr>
            <w:tcW w:w="4536" w:type="dxa"/>
            <w:gridSpan w:val="2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</w:pPr>
            <w:r>
              <w:t>Организованны мастер-классы и встречи с заслуженными деятелями театра, театральных режиссеров, актеров с педагогическим сообществом,  заинтересованных в развитии школьных театров, кружков и студий.</w:t>
            </w:r>
          </w:p>
        </w:tc>
        <w:tc>
          <w:tcPr>
            <w:tcW w:w="1701" w:type="dxa"/>
          </w:tcPr>
          <w:p w:rsidR="00A83658" w:rsidRDefault="00501884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1150" w:type="dxa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</w:p>
        </w:tc>
      </w:tr>
      <w:tr w:rsidR="00A83658" w:rsidTr="000E3BA8">
        <w:tc>
          <w:tcPr>
            <w:tcW w:w="668" w:type="dxa"/>
            <w:gridSpan w:val="2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977" w:type="dxa"/>
          </w:tcPr>
          <w:p w:rsidR="00A83658" w:rsidRDefault="00A83658" w:rsidP="00A11ED5">
            <w:pPr>
              <w:spacing w:after="1" w:line="265" w:lineRule="auto"/>
              <w:ind w:right="139"/>
              <w:rPr>
                <w:sz w:val="24"/>
              </w:rPr>
            </w:pPr>
            <w:r>
              <w:rPr>
                <w:sz w:val="24"/>
              </w:rPr>
              <w:t xml:space="preserve">Создание условий для развития инфраструктуры школьных театров в </w:t>
            </w:r>
            <w:proofErr w:type="spellStart"/>
            <w:r>
              <w:rPr>
                <w:sz w:val="24"/>
              </w:rPr>
              <w:t>Чемальском</w:t>
            </w:r>
            <w:proofErr w:type="spellEnd"/>
            <w:r>
              <w:rPr>
                <w:sz w:val="24"/>
              </w:rPr>
              <w:t xml:space="preserve"> районе</w:t>
            </w:r>
          </w:p>
        </w:tc>
        <w:tc>
          <w:tcPr>
            <w:tcW w:w="1276" w:type="dxa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2022-2024гг.</w:t>
            </w:r>
          </w:p>
        </w:tc>
        <w:tc>
          <w:tcPr>
            <w:tcW w:w="4536" w:type="dxa"/>
            <w:gridSpan w:val="2"/>
          </w:tcPr>
          <w:p w:rsidR="00A83658" w:rsidRDefault="00A83658" w:rsidP="00A11ED5">
            <w:pPr>
              <w:spacing w:after="1" w:line="265" w:lineRule="auto"/>
              <w:ind w:right="139"/>
              <w:rPr>
                <w:sz w:val="24"/>
              </w:rPr>
            </w:pPr>
            <w:r>
              <w:rPr>
                <w:sz w:val="24"/>
              </w:rPr>
              <w:t xml:space="preserve">Созданы условия для развития инфраструктуры школьных театров в </w:t>
            </w:r>
            <w:proofErr w:type="spellStart"/>
            <w:r>
              <w:rPr>
                <w:sz w:val="24"/>
              </w:rPr>
              <w:t>Чемальском</w:t>
            </w:r>
            <w:proofErr w:type="spellEnd"/>
            <w:r>
              <w:rPr>
                <w:sz w:val="24"/>
              </w:rPr>
              <w:t xml:space="preserve"> районе</w:t>
            </w:r>
          </w:p>
        </w:tc>
        <w:tc>
          <w:tcPr>
            <w:tcW w:w="1701" w:type="dxa"/>
          </w:tcPr>
          <w:p w:rsidR="00A83658" w:rsidRDefault="00EC21CE" w:rsidP="00501884">
            <w:pPr>
              <w:spacing w:after="1" w:line="265" w:lineRule="auto"/>
              <w:ind w:right="139"/>
              <w:rPr>
                <w:sz w:val="24"/>
              </w:rPr>
            </w:pPr>
            <w:r>
              <w:rPr>
                <w:sz w:val="24"/>
              </w:rPr>
              <w:t>ОО, ОУ.</w:t>
            </w:r>
          </w:p>
        </w:tc>
        <w:tc>
          <w:tcPr>
            <w:tcW w:w="1150" w:type="dxa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</w:p>
        </w:tc>
      </w:tr>
      <w:tr w:rsidR="00A83658" w:rsidTr="000E3BA8">
        <w:tc>
          <w:tcPr>
            <w:tcW w:w="668" w:type="dxa"/>
            <w:gridSpan w:val="2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77" w:type="dxa"/>
          </w:tcPr>
          <w:p w:rsidR="00A83658" w:rsidRDefault="00A83658" w:rsidP="00A11ED5">
            <w:pPr>
              <w:spacing w:after="1" w:line="265" w:lineRule="auto"/>
              <w:ind w:right="139"/>
              <w:rPr>
                <w:sz w:val="24"/>
              </w:rPr>
            </w:pPr>
            <w:r>
              <w:t xml:space="preserve">Введение, а </w:t>
            </w:r>
            <w:proofErr w:type="gramStart"/>
            <w:r>
              <w:t>школах</w:t>
            </w:r>
            <w:proofErr w:type="gramEnd"/>
            <w:r>
              <w:t xml:space="preserve"> часов для реализации программ театральному</w:t>
            </w:r>
            <w:r>
              <w:tab/>
              <w:t>творчеству (дополнительное образование да базе внеурочная деятельность педагога, сетевое образование на базе школ)</w:t>
            </w:r>
          </w:p>
        </w:tc>
        <w:tc>
          <w:tcPr>
            <w:tcW w:w="1276" w:type="dxa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2022-2024гг.</w:t>
            </w:r>
          </w:p>
        </w:tc>
        <w:tc>
          <w:tcPr>
            <w:tcW w:w="4536" w:type="dxa"/>
            <w:gridSpan w:val="2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</w:pPr>
            <w:r>
              <w:t>Введены в школах часы для педагогов по театральному творчеству</w:t>
            </w:r>
          </w:p>
        </w:tc>
        <w:tc>
          <w:tcPr>
            <w:tcW w:w="1701" w:type="dxa"/>
          </w:tcPr>
          <w:p w:rsidR="00A83658" w:rsidRDefault="00EC21CE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1150" w:type="dxa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</w:p>
        </w:tc>
      </w:tr>
      <w:tr w:rsidR="00A83658" w:rsidTr="000E3BA8">
        <w:tc>
          <w:tcPr>
            <w:tcW w:w="668" w:type="dxa"/>
            <w:gridSpan w:val="2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77" w:type="dxa"/>
          </w:tcPr>
          <w:p w:rsidR="00A83658" w:rsidRDefault="00A83658" w:rsidP="00A11ED5">
            <w:pPr>
              <w:spacing w:after="1" w:line="265" w:lineRule="auto"/>
              <w:ind w:right="139"/>
              <w:rPr>
                <w:sz w:val="24"/>
              </w:rPr>
            </w:pPr>
            <w:r>
              <w:t>Разработка и внедрение программ по театральному творчеству (дополнительное образование да базе внеурочная деятельность педагога, сетевое образование на базе школ)</w:t>
            </w:r>
          </w:p>
        </w:tc>
        <w:tc>
          <w:tcPr>
            <w:tcW w:w="1276" w:type="dxa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2022-2024гг.</w:t>
            </w:r>
          </w:p>
        </w:tc>
        <w:tc>
          <w:tcPr>
            <w:tcW w:w="4536" w:type="dxa"/>
            <w:gridSpan w:val="2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</w:pPr>
            <w:proofErr w:type="gramStart"/>
            <w:r>
              <w:t>Разработаны</w:t>
            </w:r>
            <w:proofErr w:type="gramEnd"/>
            <w:r>
              <w:t xml:space="preserve"> и внедрены программ по театральному творчеству (дополнительное образование да базе внеурочная деятельность педагога, сетевое образование на базе школ)</w:t>
            </w:r>
          </w:p>
        </w:tc>
        <w:tc>
          <w:tcPr>
            <w:tcW w:w="1701" w:type="dxa"/>
          </w:tcPr>
          <w:p w:rsidR="00A83658" w:rsidRDefault="00EC21CE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1150" w:type="dxa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</w:p>
        </w:tc>
      </w:tr>
      <w:tr w:rsidR="00A83658" w:rsidTr="000E3BA8">
        <w:tc>
          <w:tcPr>
            <w:tcW w:w="668" w:type="dxa"/>
            <w:gridSpan w:val="2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77" w:type="dxa"/>
          </w:tcPr>
          <w:p w:rsidR="00A83658" w:rsidRDefault="00A83658" w:rsidP="00A11ED5">
            <w:pPr>
              <w:spacing w:after="1" w:line="265" w:lineRule="auto"/>
              <w:ind w:right="139"/>
              <w:rPr>
                <w:sz w:val="24"/>
              </w:rPr>
            </w:pPr>
            <w:r>
              <w:t>Проведение районного этапа</w:t>
            </w:r>
            <w:r>
              <w:tab/>
              <w:t xml:space="preserve">регионального фестиваля театрализованных постановок «Театр  на школьной сцене» </w:t>
            </w:r>
          </w:p>
        </w:tc>
        <w:tc>
          <w:tcPr>
            <w:tcW w:w="1276" w:type="dxa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Ежегодно согласно плану мероприятий</w:t>
            </w:r>
          </w:p>
        </w:tc>
        <w:tc>
          <w:tcPr>
            <w:tcW w:w="4536" w:type="dxa"/>
            <w:gridSpan w:val="2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</w:pPr>
            <w:r>
              <w:t>Проведен районный этапа</w:t>
            </w:r>
            <w:r>
              <w:tab/>
              <w:t>регионального фестиваля театрализованных постановок «Театр  на школьной сцене»</w:t>
            </w:r>
          </w:p>
        </w:tc>
        <w:tc>
          <w:tcPr>
            <w:tcW w:w="1701" w:type="dxa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ДДТ</w:t>
            </w:r>
          </w:p>
        </w:tc>
        <w:tc>
          <w:tcPr>
            <w:tcW w:w="1150" w:type="dxa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</w:p>
        </w:tc>
      </w:tr>
      <w:tr w:rsidR="00A83658" w:rsidTr="000E3BA8">
        <w:tc>
          <w:tcPr>
            <w:tcW w:w="668" w:type="dxa"/>
            <w:gridSpan w:val="2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77" w:type="dxa"/>
          </w:tcPr>
          <w:p w:rsidR="00A83658" w:rsidRDefault="00A83658" w:rsidP="00A11ED5">
            <w:pPr>
              <w:spacing w:after="1" w:line="265" w:lineRule="auto"/>
              <w:ind w:right="139"/>
              <w:rPr>
                <w:sz w:val="24"/>
              </w:rPr>
            </w:pPr>
            <w:r>
              <w:rPr>
                <w:sz w:val="24"/>
              </w:rPr>
              <w:t xml:space="preserve">Участие  недели театров, </w:t>
            </w:r>
            <w:r>
              <w:rPr>
                <w:sz w:val="24"/>
              </w:rPr>
              <w:lastRenderedPageBreak/>
              <w:t>приуроченной к Международному дню театра 27 марта</w:t>
            </w:r>
          </w:p>
        </w:tc>
        <w:tc>
          <w:tcPr>
            <w:tcW w:w="1276" w:type="dxa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Ежегодн</w:t>
            </w:r>
            <w:r>
              <w:rPr>
                <w:sz w:val="24"/>
              </w:rPr>
              <w:lastRenderedPageBreak/>
              <w:t>о согласно плану мероприятий</w:t>
            </w:r>
          </w:p>
        </w:tc>
        <w:tc>
          <w:tcPr>
            <w:tcW w:w="4536" w:type="dxa"/>
            <w:gridSpan w:val="2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</w:pPr>
            <w:r>
              <w:rPr>
                <w:sz w:val="24"/>
              </w:rPr>
              <w:lastRenderedPageBreak/>
              <w:t xml:space="preserve">Участие  недели театров, приуроченной </w:t>
            </w:r>
            <w:r>
              <w:rPr>
                <w:sz w:val="24"/>
              </w:rPr>
              <w:lastRenderedPageBreak/>
              <w:t>к Международному дню театра 27 марта</w:t>
            </w:r>
          </w:p>
        </w:tc>
        <w:tc>
          <w:tcPr>
            <w:tcW w:w="1701" w:type="dxa"/>
          </w:tcPr>
          <w:p w:rsidR="00A83658" w:rsidRDefault="00EC21CE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ОО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У</w:t>
            </w:r>
          </w:p>
        </w:tc>
        <w:tc>
          <w:tcPr>
            <w:tcW w:w="1150" w:type="dxa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</w:p>
        </w:tc>
      </w:tr>
      <w:tr w:rsidR="00A83658" w:rsidTr="000E3BA8">
        <w:tc>
          <w:tcPr>
            <w:tcW w:w="668" w:type="dxa"/>
            <w:gridSpan w:val="2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2977" w:type="dxa"/>
          </w:tcPr>
          <w:p w:rsidR="00A83658" w:rsidRDefault="00A83658" w:rsidP="00A11ED5">
            <w:pPr>
              <w:spacing w:after="1" w:line="265" w:lineRule="auto"/>
              <w:ind w:right="139"/>
              <w:rPr>
                <w:sz w:val="24"/>
              </w:rPr>
            </w:pPr>
            <w:r>
              <w:rPr>
                <w:sz w:val="24"/>
              </w:rPr>
              <w:t xml:space="preserve">Проведение экскурсий в «Театральное </w:t>
            </w:r>
            <w:proofErr w:type="spellStart"/>
            <w:r>
              <w:rPr>
                <w:sz w:val="24"/>
              </w:rPr>
              <w:t>закулисье</w:t>
            </w:r>
            <w:proofErr w:type="spellEnd"/>
            <w:r>
              <w:rPr>
                <w:sz w:val="24"/>
              </w:rPr>
              <w:t>»,  встречи с актерами</w:t>
            </w:r>
          </w:p>
        </w:tc>
        <w:tc>
          <w:tcPr>
            <w:tcW w:w="1276" w:type="dxa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Ежегодно согласно плану мероприятий</w:t>
            </w:r>
          </w:p>
        </w:tc>
        <w:tc>
          <w:tcPr>
            <w:tcW w:w="4536" w:type="dxa"/>
            <w:gridSpan w:val="2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</w:pPr>
            <w:r>
              <w:rPr>
                <w:sz w:val="24"/>
              </w:rPr>
              <w:t>Проведены  экскурсий в «</w:t>
            </w:r>
            <w:proofErr w:type="gramStart"/>
            <w:r>
              <w:rPr>
                <w:sz w:val="24"/>
              </w:rPr>
              <w:t>Театральное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закулисье</w:t>
            </w:r>
            <w:proofErr w:type="spellEnd"/>
            <w:r>
              <w:rPr>
                <w:sz w:val="24"/>
              </w:rPr>
              <w:t>»,  встречи с актерами</w:t>
            </w:r>
          </w:p>
        </w:tc>
        <w:tc>
          <w:tcPr>
            <w:tcW w:w="1701" w:type="dxa"/>
          </w:tcPr>
          <w:p w:rsidR="00A83658" w:rsidRDefault="00EC21CE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1150" w:type="dxa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</w:p>
        </w:tc>
      </w:tr>
      <w:tr w:rsidR="00A83658" w:rsidTr="000E3BA8">
        <w:tc>
          <w:tcPr>
            <w:tcW w:w="668" w:type="dxa"/>
            <w:gridSpan w:val="2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77" w:type="dxa"/>
          </w:tcPr>
          <w:p w:rsidR="00A83658" w:rsidRDefault="00A83658" w:rsidP="00A11ED5">
            <w:pPr>
              <w:tabs>
                <w:tab w:val="center" w:pos="749"/>
                <w:tab w:val="center" w:pos="3158"/>
              </w:tabs>
            </w:pPr>
            <w:r>
              <w:t>Организация и проведение</w:t>
            </w:r>
          </w:p>
          <w:p w:rsidR="00A83658" w:rsidRDefault="00A83658" w:rsidP="00A11ED5">
            <w:pPr>
              <w:spacing w:after="7" w:line="250" w:lineRule="auto"/>
              <w:ind w:left="115" w:firstLine="19"/>
              <w:jc w:val="both"/>
              <w:rPr>
                <w:sz w:val="24"/>
              </w:rPr>
            </w:pPr>
            <w:r>
              <w:t>школьных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 xml:space="preserve">униципальных  социально значимых мероприятий для детей в области художественного творчества и по  номинациям «Искусство театра», проводимых Министерством просвещения РФ детей, я том числе </w:t>
            </w:r>
            <w:proofErr w:type="spellStart"/>
            <w:r>
              <w:t>социокультурной</w:t>
            </w:r>
            <w:proofErr w:type="spellEnd"/>
            <w:r>
              <w:t xml:space="preserve"> реабилитации детей с ОВ3 и инвалидностью </w:t>
            </w:r>
          </w:p>
          <w:p w:rsidR="00A83658" w:rsidRDefault="00A83658" w:rsidP="00A11ED5">
            <w:pPr>
              <w:spacing w:after="1" w:line="265" w:lineRule="auto"/>
              <w:ind w:right="139"/>
              <w:rPr>
                <w:sz w:val="24"/>
              </w:rPr>
            </w:pPr>
          </w:p>
        </w:tc>
        <w:tc>
          <w:tcPr>
            <w:tcW w:w="1276" w:type="dxa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2022-20224гг.</w:t>
            </w:r>
          </w:p>
        </w:tc>
        <w:tc>
          <w:tcPr>
            <w:tcW w:w="4536" w:type="dxa"/>
            <w:gridSpan w:val="2"/>
          </w:tcPr>
          <w:p w:rsidR="00A83658" w:rsidRDefault="00A83658" w:rsidP="00A11ED5">
            <w:pPr>
              <w:tabs>
                <w:tab w:val="center" w:pos="749"/>
                <w:tab w:val="center" w:pos="3158"/>
              </w:tabs>
            </w:pPr>
            <w:r>
              <w:t>Организованы и проведены</w:t>
            </w:r>
          </w:p>
          <w:p w:rsidR="00A83658" w:rsidRDefault="00A83658" w:rsidP="00A11ED5">
            <w:pPr>
              <w:spacing w:after="7" w:line="250" w:lineRule="auto"/>
              <w:ind w:left="115" w:firstLine="19"/>
              <w:jc w:val="both"/>
              <w:rPr>
                <w:sz w:val="24"/>
              </w:rPr>
            </w:pPr>
            <w:r>
              <w:t>школьных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 xml:space="preserve">униципальных  социально значимых мероприятий для детей в области художественного творчества и по  номинациям «Искусство театра», проводимых Министерством просвещения РФ детей, я том числе </w:t>
            </w:r>
            <w:proofErr w:type="spellStart"/>
            <w:r>
              <w:t>социокультурной</w:t>
            </w:r>
            <w:proofErr w:type="spellEnd"/>
            <w:r>
              <w:t xml:space="preserve"> реабилитации детей с ОВ3 и инвалидностью </w:t>
            </w:r>
          </w:p>
          <w:p w:rsidR="00A83658" w:rsidRDefault="00A83658" w:rsidP="00A11ED5">
            <w:pPr>
              <w:spacing w:after="1" w:line="265" w:lineRule="auto"/>
              <w:ind w:right="139"/>
              <w:jc w:val="center"/>
            </w:pPr>
          </w:p>
        </w:tc>
        <w:tc>
          <w:tcPr>
            <w:tcW w:w="1701" w:type="dxa"/>
          </w:tcPr>
          <w:p w:rsidR="00A83658" w:rsidRDefault="00EC21CE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ОО, ОУ</w:t>
            </w:r>
          </w:p>
        </w:tc>
        <w:tc>
          <w:tcPr>
            <w:tcW w:w="1150" w:type="dxa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</w:p>
        </w:tc>
      </w:tr>
      <w:tr w:rsidR="00A83658" w:rsidTr="00A11ED5">
        <w:tc>
          <w:tcPr>
            <w:tcW w:w="12308" w:type="dxa"/>
            <w:gridSpan w:val="8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Развитие кадрового потенциала</w:t>
            </w:r>
          </w:p>
        </w:tc>
      </w:tr>
      <w:tr w:rsidR="00A83658" w:rsidTr="000E3BA8">
        <w:tc>
          <w:tcPr>
            <w:tcW w:w="668" w:type="dxa"/>
            <w:gridSpan w:val="2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77" w:type="dxa"/>
          </w:tcPr>
          <w:p w:rsidR="00A83658" w:rsidRDefault="00A83658" w:rsidP="00A11ED5">
            <w:pPr>
              <w:spacing w:after="1" w:line="265" w:lineRule="auto"/>
              <w:ind w:right="139"/>
              <w:rPr>
                <w:sz w:val="24"/>
              </w:rPr>
            </w:pPr>
            <w:r>
              <w:t xml:space="preserve">Разработка  системы повышения квалификации </w:t>
            </w:r>
            <w:r>
              <w:lastRenderedPageBreak/>
              <w:t>учителей и педагогов ДО</w:t>
            </w:r>
          </w:p>
        </w:tc>
        <w:tc>
          <w:tcPr>
            <w:tcW w:w="1417" w:type="dxa"/>
            <w:gridSpan w:val="2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2022г</w:t>
            </w:r>
          </w:p>
        </w:tc>
        <w:tc>
          <w:tcPr>
            <w:tcW w:w="4395" w:type="dxa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</w:pPr>
            <w:proofErr w:type="gramStart"/>
            <w:r>
              <w:t>Разработана</w:t>
            </w:r>
            <w:proofErr w:type="gramEnd"/>
            <w:r>
              <w:t xml:space="preserve">  системы повышения квалификации учителей и педагогов ДО</w:t>
            </w:r>
          </w:p>
        </w:tc>
        <w:tc>
          <w:tcPr>
            <w:tcW w:w="1701" w:type="dxa"/>
          </w:tcPr>
          <w:p w:rsidR="00A83658" w:rsidRDefault="00EC21CE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МКУ «ЦОДОО </w:t>
            </w:r>
            <w:r>
              <w:rPr>
                <w:sz w:val="24"/>
              </w:rPr>
              <w:lastRenderedPageBreak/>
              <w:t>Чемальского района»</w:t>
            </w:r>
          </w:p>
        </w:tc>
        <w:tc>
          <w:tcPr>
            <w:tcW w:w="1150" w:type="dxa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</w:p>
        </w:tc>
      </w:tr>
      <w:tr w:rsidR="00A83658" w:rsidTr="000E3BA8">
        <w:tc>
          <w:tcPr>
            <w:tcW w:w="668" w:type="dxa"/>
            <w:gridSpan w:val="2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2977" w:type="dxa"/>
          </w:tcPr>
          <w:p w:rsidR="00A83658" w:rsidRDefault="00A83658" w:rsidP="00A11ED5">
            <w:pPr>
              <w:spacing w:after="82" w:line="244" w:lineRule="auto"/>
              <w:ind w:left="77" w:firstLine="19"/>
              <w:jc w:val="both"/>
            </w:pPr>
            <w:r>
              <w:t>Прохождение курсов повышения квалификации «Организация работы</w:t>
            </w:r>
          </w:p>
          <w:p w:rsidR="00A83658" w:rsidRDefault="00A83658" w:rsidP="00A11ED5">
            <w:pPr>
              <w:spacing w:after="1" w:line="265" w:lineRule="auto"/>
              <w:ind w:right="139"/>
              <w:rPr>
                <w:sz w:val="24"/>
              </w:rPr>
            </w:pPr>
            <w:r>
              <w:t>театральных творческих объединений в рамках реализации ФГОС общего образования»</w:t>
            </w:r>
          </w:p>
        </w:tc>
        <w:tc>
          <w:tcPr>
            <w:tcW w:w="1417" w:type="dxa"/>
            <w:gridSpan w:val="2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4395" w:type="dxa"/>
          </w:tcPr>
          <w:p w:rsidR="00A83658" w:rsidRDefault="00A83658" w:rsidP="00A11ED5">
            <w:pPr>
              <w:spacing w:after="82" w:line="244" w:lineRule="auto"/>
              <w:ind w:left="77" w:firstLine="19"/>
              <w:jc w:val="both"/>
            </w:pPr>
            <w:r>
              <w:t>Прохождение курсов повышения квалификации «Организация работы</w:t>
            </w:r>
          </w:p>
          <w:p w:rsidR="00A83658" w:rsidRDefault="00A83658" w:rsidP="00A11ED5">
            <w:pPr>
              <w:spacing w:after="1" w:line="265" w:lineRule="auto"/>
              <w:ind w:right="139"/>
              <w:jc w:val="center"/>
            </w:pPr>
            <w:r>
              <w:t>театральных творческих объединений в рамках реализации ФГОС общего образования»</w:t>
            </w:r>
          </w:p>
        </w:tc>
        <w:tc>
          <w:tcPr>
            <w:tcW w:w="1701" w:type="dxa"/>
          </w:tcPr>
          <w:p w:rsidR="00A83658" w:rsidRDefault="00EC21CE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«ЦОДОО Чемальского района»</w:t>
            </w:r>
          </w:p>
        </w:tc>
        <w:tc>
          <w:tcPr>
            <w:tcW w:w="1150" w:type="dxa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</w:p>
        </w:tc>
      </w:tr>
      <w:tr w:rsidR="00A83658" w:rsidTr="000E3BA8">
        <w:tc>
          <w:tcPr>
            <w:tcW w:w="668" w:type="dxa"/>
            <w:gridSpan w:val="2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77" w:type="dxa"/>
          </w:tcPr>
          <w:p w:rsidR="00A83658" w:rsidRDefault="00A83658" w:rsidP="00A11ED5">
            <w:pPr>
              <w:spacing w:after="1" w:line="265" w:lineRule="auto"/>
              <w:ind w:right="139"/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мастер </w:t>
            </w:r>
            <w:proofErr w:type="gramStart"/>
            <w:r>
              <w:rPr>
                <w:sz w:val="24"/>
              </w:rPr>
              <w:t>–к</w:t>
            </w:r>
            <w:proofErr w:type="gramEnd"/>
            <w:r>
              <w:rPr>
                <w:sz w:val="24"/>
              </w:rPr>
              <w:t>лассов  обучающих семинаров</w:t>
            </w:r>
            <w:r>
              <w:rPr>
                <w:sz w:val="24"/>
              </w:rPr>
              <w:tab/>
              <w:t>по актерскому мастерству постановке сценической речи</w:t>
            </w:r>
          </w:p>
        </w:tc>
        <w:tc>
          <w:tcPr>
            <w:tcW w:w="1417" w:type="dxa"/>
            <w:gridSpan w:val="2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2022-2024</w:t>
            </w:r>
          </w:p>
        </w:tc>
        <w:tc>
          <w:tcPr>
            <w:tcW w:w="4395" w:type="dxa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</w:pPr>
            <w:r>
              <w:rPr>
                <w:sz w:val="24"/>
              </w:rPr>
              <w:t xml:space="preserve">Организованы и проведены мастер </w:t>
            </w:r>
            <w:proofErr w:type="gramStart"/>
            <w:r>
              <w:rPr>
                <w:sz w:val="24"/>
              </w:rPr>
              <w:t>–к</w:t>
            </w:r>
            <w:proofErr w:type="gramEnd"/>
            <w:r>
              <w:rPr>
                <w:sz w:val="24"/>
              </w:rPr>
              <w:t>лассы обучающие семинары</w:t>
            </w:r>
            <w:r>
              <w:rPr>
                <w:sz w:val="24"/>
              </w:rPr>
              <w:tab/>
              <w:t>по актерскому мастерству постановке сценической речи</w:t>
            </w:r>
          </w:p>
        </w:tc>
        <w:tc>
          <w:tcPr>
            <w:tcW w:w="1701" w:type="dxa"/>
          </w:tcPr>
          <w:p w:rsidR="00A83658" w:rsidRDefault="00EC21CE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«ЦОДОО Чемальского района»</w:t>
            </w:r>
          </w:p>
        </w:tc>
        <w:tc>
          <w:tcPr>
            <w:tcW w:w="1150" w:type="dxa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</w:p>
        </w:tc>
      </w:tr>
      <w:tr w:rsidR="00A83658" w:rsidTr="000E3BA8">
        <w:tc>
          <w:tcPr>
            <w:tcW w:w="668" w:type="dxa"/>
            <w:gridSpan w:val="2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977" w:type="dxa"/>
          </w:tcPr>
          <w:p w:rsidR="00A83658" w:rsidRDefault="00A83658" w:rsidP="00A11ED5">
            <w:pPr>
              <w:spacing w:line="232" w:lineRule="auto"/>
              <w:ind w:left="27"/>
            </w:pPr>
            <w:r>
              <w:rPr>
                <w:sz w:val="24"/>
              </w:rPr>
              <w:t xml:space="preserve">Участие в семинаре «Школьный театр в системе воспитательной работы педагога» </w:t>
            </w:r>
            <w:r>
              <w:rPr>
                <w:sz w:val="26"/>
              </w:rPr>
              <w:t xml:space="preserve">БУ ДПО РА «Институт повышения </w:t>
            </w:r>
            <w:proofErr w:type="spellStart"/>
            <w:r>
              <w:rPr>
                <w:sz w:val="26"/>
              </w:rPr>
              <w:t>каалификации</w:t>
            </w:r>
            <w:proofErr w:type="spellEnd"/>
            <w:r>
              <w:rPr>
                <w:sz w:val="26"/>
              </w:rPr>
              <w:t xml:space="preserve"> профессиональной переподготовки работников образования</w:t>
            </w:r>
          </w:p>
          <w:p w:rsidR="00A83658" w:rsidRDefault="00A83658" w:rsidP="00A11ED5">
            <w:pPr>
              <w:spacing w:after="1" w:line="265" w:lineRule="auto"/>
              <w:ind w:right="139"/>
              <w:rPr>
                <w:sz w:val="24"/>
              </w:rPr>
            </w:pPr>
            <w:proofErr w:type="spellStart"/>
            <w:r>
              <w:rPr>
                <w:sz w:val="24"/>
              </w:rPr>
              <w:t>Респ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ики</w:t>
            </w:r>
            <w:proofErr w:type="spellEnd"/>
            <w:r>
              <w:rPr>
                <w:sz w:val="24"/>
              </w:rPr>
              <w:t xml:space="preserve"> Алтай »</w:t>
            </w:r>
          </w:p>
        </w:tc>
        <w:tc>
          <w:tcPr>
            <w:tcW w:w="1417" w:type="dxa"/>
            <w:gridSpan w:val="2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Апрель 2022</w:t>
            </w:r>
          </w:p>
        </w:tc>
        <w:tc>
          <w:tcPr>
            <w:tcW w:w="4395" w:type="dxa"/>
          </w:tcPr>
          <w:p w:rsidR="00A83658" w:rsidRDefault="00A83658" w:rsidP="00A11ED5">
            <w:pPr>
              <w:spacing w:line="232" w:lineRule="auto"/>
              <w:ind w:left="27"/>
            </w:pPr>
            <w:r>
              <w:rPr>
                <w:sz w:val="24"/>
              </w:rPr>
              <w:t xml:space="preserve">Участие в семинаре «Школьный театр в системе воспитательной работы педагога» </w:t>
            </w:r>
            <w:r>
              <w:rPr>
                <w:sz w:val="26"/>
              </w:rPr>
              <w:t xml:space="preserve">БУ ДПО РА «Институт повышения </w:t>
            </w:r>
            <w:proofErr w:type="spellStart"/>
            <w:r>
              <w:rPr>
                <w:sz w:val="26"/>
              </w:rPr>
              <w:t>каалификации</w:t>
            </w:r>
            <w:proofErr w:type="spellEnd"/>
            <w:r>
              <w:rPr>
                <w:sz w:val="26"/>
              </w:rPr>
              <w:t xml:space="preserve"> профессиональной переподготовки работников образования</w:t>
            </w:r>
          </w:p>
          <w:p w:rsidR="00A83658" w:rsidRDefault="00A83658" w:rsidP="00A11ED5">
            <w:pPr>
              <w:spacing w:after="1" w:line="265" w:lineRule="auto"/>
              <w:ind w:right="139"/>
              <w:jc w:val="center"/>
            </w:pPr>
            <w:proofErr w:type="spellStart"/>
            <w:r>
              <w:rPr>
                <w:sz w:val="24"/>
              </w:rPr>
              <w:t>Респ</w:t>
            </w:r>
            <w:r w:rsidR="00EC21CE">
              <w:rPr>
                <w:sz w:val="24"/>
              </w:rPr>
              <w:t>бл</w:t>
            </w:r>
            <w:r>
              <w:rPr>
                <w:sz w:val="24"/>
              </w:rPr>
              <w:t>ики</w:t>
            </w:r>
            <w:proofErr w:type="spellEnd"/>
            <w:r>
              <w:rPr>
                <w:sz w:val="24"/>
              </w:rPr>
              <w:t xml:space="preserve"> Алтай »</w:t>
            </w:r>
          </w:p>
        </w:tc>
        <w:tc>
          <w:tcPr>
            <w:tcW w:w="1701" w:type="dxa"/>
          </w:tcPr>
          <w:p w:rsidR="00A83658" w:rsidRDefault="00EC21CE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«ЦОДОО Чемальского района»</w:t>
            </w:r>
          </w:p>
        </w:tc>
        <w:tc>
          <w:tcPr>
            <w:tcW w:w="1150" w:type="dxa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</w:p>
        </w:tc>
      </w:tr>
      <w:tr w:rsidR="00A83658" w:rsidTr="000E3BA8">
        <w:tc>
          <w:tcPr>
            <w:tcW w:w="668" w:type="dxa"/>
            <w:gridSpan w:val="2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2977" w:type="dxa"/>
          </w:tcPr>
          <w:p w:rsidR="00A83658" w:rsidRDefault="00A83658" w:rsidP="00EC21CE">
            <w:pPr>
              <w:spacing w:after="1" w:line="265" w:lineRule="auto"/>
              <w:ind w:right="139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r>
              <w:rPr>
                <w:sz w:val="26"/>
              </w:rPr>
              <w:t xml:space="preserve">семинар е «Режиссура и драматургия» с руководителями школьных театральных коллективов. БУ РА «Национальный </w:t>
            </w:r>
            <w:r w:rsidR="00EC21CE">
              <w:rPr>
                <w:sz w:val="26"/>
              </w:rPr>
              <w:t xml:space="preserve"> </w:t>
            </w:r>
            <w:r>
              <w:rPr>
                <w:sz w:val="26"/>
              </w:rPr>
              <w:t>драматический</w:t>
            </w:r>
            <w:r w:rsidR="00EC21CE">
              <w:rPr>
                <w:sz w:val="26"/>
              </w:rPr>
              <w:t xml:space="preserve"> театр </w:t>
            </w:r>
            <w:r>
              <w:rPr>
                <w:sz w:val="26"/>
              </w:rPr>
              <w:t xml:space="preserve">имени П.В, </w:t>
            </w:r>
            <w:proofErr w:type="spellStart"/>
            <w:r>
              <w:rPr>
                <w:sz w:val="26"/>
              </w:rPr>
              <w:t>Кучияк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417" w:type="dxa"/>
            <w:gridSpan w:val="2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2022-2024гг.</w:t>
            </w:r>
          </w:p>
        </w:tc>
        <w:tc>
          <w:tcPr>
            <w:tcW w:w="4395" w:type="dxa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</w:pPr>
            <w:r>
              <w:rPr>
                <w:sz w:val="24"/>
              </w:rPr>
              <w:t xml:space="preserve">Участие в </w:t>
            </w:r>
            <w:r>
              <w:rPr>
                <w:sz w:val="26"/>
              </w:rPr>
              <w:t xml:space="preserve">семинар е «Режиссура и драматургия» с руководителями школьных театральных коллективов. БУ РА «Национальный драматический имени П.В, </w:t>
            </w:r>
            <w:proofErr w:type="spellStart"/>
            <w:r>
              <w:rPr>
                <w:sz w:val="26"/>
              </w:rPr>
              <w:t>Кучияк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701" w:type="dxa"/>
          </w:tcPr>
          <w:p w:rsidR="00A83658" w:rsidRDefault="00EC21CE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«ЦОДОО Чемальского района»</w:t>
            </w:r>
          </w:p>
        </w:tc>
        <w:tc>
          <w:tcPr>
            <w:tcW w:w="1150" w:type="dxa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</w:p>
        </w:tc>
      </w:tr>
      <w:tr w:rsidR="00EC21CE" w:rsidTr="000E3BA8">
        <w:tc>
          <w:tcPr>
            <w:tcW w:w="668" w:type="dxa"/>
            <w:gridSpan w:val="2"/>
          </w:tcPr>
          <w:p w:rsidR="00EC21CE" w:rsidRDefault="00EC21CE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77" w:type="dxa"/>
          </w:tcPr>
          <w:p w:rsidR="00EC21CE" w:rsidRDefault="00EC21CE" w:rsidP="00A11ED5">
            <w:pPr>
              <w:spacing w:after="1" w:line="265" w:lineRule="auto"/>
              <w:ind w:right="139"/>
              <w:rPr>
                <w:sz w:val="24"/>
              </w:rPr>
            </w:pPr>
            <w:r>
              <w:rPr>
                <w:sz w:val="24"/>
              </w:rPr>
              <w:t xml:space="preserve">Информационно-методическая поддержка педагогов дополнительного </w:t>
            </w:r>
            <w:r>
              <w:rPr>
                <w:noProof/>
              </w:rPr>
              <w:t xml:space="preserve">образования </w:t>
            </w:r>
            <w:r>
              <w:rPr>
                <w:sz w:val="24"/>
              </w:rPr>
              <w:t xml:space="preserve">реализующих программы школьных театров, по мотивации и сопровождения участия всероссийских конкурсах профессионального мастерства работников сферы дополнительного образования детей, проводимых Министерством </w:t>
            </w:r>
            <w:r>
              <w:rPr>
                <w:sz w:val="24"/>
              </w:rPr>
              <w:lastRenderedPageBreak/>
              <w:t xml:space="preserve">просвещения РФ в координации с официальным оператором ФГБУК «ВЦХТ» </w:t>
            </w:r>
          </w:p>
        </w:tc>
        <w:tc>
          <w:tcPr>
            <w:tcW w:w="1417" w:type="dxa"/>
            <w:gridSpan w:val="2"/>
          </w:tcPr>
          <w:p w:rsidR="00EC21CE" w:rsidRDefault="00EC21CE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2022-2024гг</w:t>
            </w:r>
          </w:p>
        </w:tc>
        <w:tc>
          <w:tcPr>
            <w:tcW w:w="4395" w:type="dxa"/>
          </w:tcPr>
          <w:p w:rsidR="00EC21CE" w:rsidRDefault="00EC21CE" w:rsidP="00A11ED5">
            <w:pPr>
              <w:spacing w:after="1" w:line="265" w:lineRule="auto"/>
              <w:ind w:right="139"/>
            </w:pPr>
            <w:r>
              <w:rPr>
                <w:sz w:val="24"/>
              </w:rPr>
              <w:t>создана система мотивации и непрерывного профессионального развития педагогов дополнительного образования, обеспечена трансляция лучших практик и педагогического опыта на региональном и всероссийском уровне</w:t>
            </w:r>
          </w:p>
        </w:tc>
        <w:tc>
          <w:tcPr>
            <w:tcW w:w="1701" w:type="dxa"/>
          </w:tcPr>
          <w:p w:rsidR="00EC21CE" w:rsidRDefault="00EC21CE" w:rsidP="00EC21CE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«ЦОДОО Чемальского района»</w:t>
            </w:r>
          </w:p>
        </w:tc>
        <w:tc>
          <w:tcPr>
            <w:tcW w:w="1150" w:type="dxa"/>
          </w:tcPr>
          <w:p w:rsidR="00EC21CE" w:rsidRDefault="00EC21CE" w:rsidP="00EC21CE">
            <w:pPr>
              <w:spacing w:after="1" w:line="265" w:lineRule="auto"/>
              <w:ind w:right="139"/>
              <w:jc w:val="center"/>
              <w:rPr>
                <w:sz w:val="24"/>
              </w:rPr>
            </w:pPr>
          </w:p>
        </w:tc>
      </w:tr>
      <w:tr w:rsidR="00EC21CE" w:rsidTr="000E3BA8">
        <w:trPr>
          <w:trHeight w:val="1135"/>
        </w:trPr>
        <w:tc>
          <w:tcPr>
            <w:tcW w:w="12308" w:type="dxa"/>
            <w:gridSpan w:val="8"/>
          </w:tcPr>
          <w:p w:rsidR="00EC21CE" w:rsidRDefault="00EC21CE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Создание условий для обучающихся, находящихся в тяжелой жизненной ситуации, в том числе детей с ограниченными возможностями здоровья и детей инвалидов</w:t>
            </w:r>
          </w:p>
        </w:tc>
      </w:tr>
      <w:tr w:rsidR="00EC21CE" w:rsidTr="000E3BA8">
        <w:tc>
          <w:tcPr>
            <w:tcW w:w="668" w:type="dxa"/>
            <w:gridSpan w:val="2"/>
          </w:tcPr>
          <w:p w:rsidR="00EC21CE" w:rsidRDefault="00EC21CE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77" w:type="dxa"/>
            <w:vAlign w:val="bottom"/>
          </w:tcPr>
          <w:p w:rsidR="00EC21CE" w:rsidRDefault="00EC21CE" w:rsidP="00A11ED5">
            <w:pPr>
              <w:ind w:left="19" w:firstLine="19"/>
              <w:jc w:val="both"/>
            </w:pPr>
            <w:proofErr w:type="gramStart"/>
            <w:r>
              <w:t>Разработка и внедрение адаптированных программ по театральному творчеству (дополнительное образование на базе школ; внеурочная деятельность педагога, сетевое образования на базе школ</w:t>
            </w:r>
            <w:proofErr w:type="gramEnd"/>
          </w:p>
        </w:tc>
        <w:tc>
          <w:tcPr>
            <w:tcW w:w="1417" w:type="dxa"/>
            <w:gridSpan w:val="2"/>
          </w:tcPr>
          <w:p w:rsidR="00EC21CE" w:rsidRDefault="00EC21CE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Март  2022</w:t>
            </w:r>
          </w:p>
        </w:tc>
        <w:tc>
          <w:tcPr>
            <w:tcW w:w="4395" w:type="dxa"/>
          </w:tcPr>
          <w:p w:rsidR="00EC21CE" w:rsidRDefault="00EC21CE" w:rsidP="00A11ED5">
            <w:pPr>
              <w:spacing w:after="1" w:line="265" w:lineRule="auto"/>
              <w:ind w:right="139"/>
              <w:jc w:val="center"/>
            </w:pPr>
            <w:proofErr w:type="gramStart"/>
            <w:r>
              <w:t>Разработаны и внедрены адаптированные программы по театральному творчеству (дополнительное образование на базе школ; внеурочная деятельность педагога, сетевое образования на базе школ</w:t>
            </w:r>
            <w:proofErr w:type="gramEnd"/>
          </w:p>
        </w:tc>
        <w:tc>
          <w:tcPr>
            <w:tcW w:w="1701" w:type="dxa"/>
          </w:tcPr>
          <w:p w:rsidR="00EC21CE" w:rsidRDefault="000E3BA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ОУ. </w:t>
            </w:r>
          </w:p>
          <w:p w:rsidR="000E3BA8" w:rsidRDefault="000E3BA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«ЦОДОО Чемальского района»</w:t>
            </w:r>
          </w:p>
        </w:tc>
        <w:tc>
          <w:tcPr>
            <w:tcW w:w="1150" w:type="dxa"/>
          </w:tcPr>
          <w:p w:rsidR="00EC21CE" w:rsidRDefault="00EC21CE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</w:p>
        </w:tc>
      </w:tr>
      <w:tr w:rsidR="00EC21CE" w:rsidTr="000E3BA8">
        <w:tc>
          <w:tcPr>
            <w:tcW w:w="668" w:type="dxa"/>
            <w:gridSpan w:val="2"/>
          </w:tcPr>
          <w:p w:rsidR="00EC21CE" w:rsidRDefault="00EC21CE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977" w:type="dxa"/>
          </w:tcPr>
          <w:p w:rsidR="00EC21CE" w:rsidRDefault="00EC21CE" w:rsidP="00A11ED5">
            <w:pPr>
              <w:spacing w:after="25" w:line="258" w:lineRule="auto"/>
              <w:ind w:left="19" w:right="19"/>
              <w:jc w:val="both"/>
            </w:pPr>
            <w:r>
              <w:t xml:space="preserve">Обеспечение участия детей с ОВЗ и инвалидностью школьных, муниципальных и республиканских этапов Всероссийских социально значимых </w:t>
            </w:r>
            <w:proofErr w:type="gramStart"/>
            <w:r>
              <w:t>мероприятиях</w:t>
            </w:r>
            <w:proofErr w:type="gramEnd"/>
            <w:r>
              <w:t xml:space="preserve"> для детей в области художественного творчества и по номинациям «Искусство</w:t>
            </w:r>
          </w:p>
          <w:p w:rsidR="00EC21CE" w:rsidRDefault="00EC21CE" w:rsidP="00A11ED5">
            <w:pPr>
              <w:spacing w:line="245" w:lineRule="auto"/>
              <w:ind w:firstLine="19"/>
            </w:pPr>
            <w:r>
              <w:t>театра»,</w:t>
            </w:r>
            <w:r>
              <w:tab/>
              <w:t xml:space="preserve">проводимых Министерством </w:t>
            </w:r>
            <w:r>
              <w:lastRenderedPageBreak/>
              <w:t xml:space="preserve">просвещения РФ для </w:t>
            </w:r>
            <w:proofErr w:type="spellStart"/>
            <w:r>
              <w:t>социокультурной</w:t>
            </w:r>
            <w:proofErr w:type="spellEnd"/>
            <w:r>
              <w:t xml:space="preserve"> реабилитации детей с ОВЗ и инвалидностью («Большой фестиваль», фестиваль </w:t>
            </w:r>
            <w:r>
              <w:rPr>
                <w:noProof/>
              </w:rPr>
              <w:t>народной</w:t>
            </w:r>
            <w:r>
              <w:t xml:space="preserve"> культуры «Наследники традиций» и др.)</w:t>
            </w:r>
            <w:r>
              <w:rPr>
                <w:sz w:val="24"/>
              </w:rPr>
              <w:t xml:space="preserve"> в координации с официальным оператором ФГБУК «ВЦХТ»</w:t>
            </w:r>
          </w:p>
          <w:p w:rsidR="00EC21CE" w:rsidRDefault="00EC21CE" w:rsidP="00A11ED5"/>
        </w:tc>
        <w:tc>
          <w:tcPr>
            <w:tcW w:w="1417" w:type="dxa"/>
            <w:gridSpan w:val="2"/>
          </w:tcPr>
          <w:p w:rsidR="00EC21CE" w:rsidRDefault="00EC21CE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2022-2024гг</w:t>
            </w:r>
          </w:p>
        </w:tc>
        <w:tc>
          <w:tcPr>
            <w:tcW w:w="4395" w:type="dxa"/>
          </w:tcPr>
          <w:p w:rsidR="00EC21CE" w:rsidRDefault="00EC21CE" w:rsidP="00A11ED5">
            <w:pPr>
              <w:spacing w:after="25" w:line="258" w:lineRule="auto"/>
              <w:ind w:left="19" w:right="19"/>
              <w:jc w:val="both"/>
            </w:pPr>
            <w:r>
              <w:t xml:space="preserve">Организованно участие детей с ОВЗ и инвалидностью школьных, муниципальных и республиканских этапов Всероссийских социально значимых </w:t>
            </w:r>
            <w:proofErr w:type="gramStart"/>
            <w:r>
              <w:t>мероприятиях</w:t>
            </w:r>
            <w:proofErr w:type="gramEnd"/>
            <w:r>
              <w:t xml:space="preserve"> для детей в области художественного творчества и по номинациям «Искусство</w:t>
            </w:r>
          </w:p>
          <w:p w:rsidR="00EC21CE" w:rsidRDefault="00EC21CE" w:rsidP="00A11ED5">
            <w:pPr>
              <w:spacing w:after="1" w:line="265" w:lineRule="auto"/>
              <w:ind w:right="139"/>
              <w:jc w:val="center"/>
            </w:pPr>
            <w:r>
              <w:t>театра»,</w:t>
            </w:r>
            <w:r>
              <w:tab/>
              <w:t xml:space="preserve">проводимых Министерством просвещения РФ для </w:t>
            </w:r>
            <w:proofErr w:type="spellStart"/>
            <w:r>
              <w:t>социокультурной</w:t>
            </w:r>
            <w:proofErr w:type="spellEnd"/>
            <w:r>
              <w:t xml:space="preserve"> реабилитации детей с ОВЗ и инвалидностью.</w:t>
            </w:r>
          </w:p>
        </w:tc>
        <w:tc>
          <w:tcPr>
            <w:tcW w:w="1701" w:type="dxa"/>
          </w:tcPr>
          <w:p w:rsidR="000E3BA8" w:rsidRDefault="000E3BA8" w:rsidP="000E3BA8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ОУ. </w:t>
            </w:r>
          </w:p>
          <w:p w:rsidR="00EC21CE" w:rsidRDefault="000E3BA8" w:rsidP="000E3BA8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«ЦОДОО Чемальского района»</w:t>
            </w:r>
          </w:p>
        </w:tc>
        <w:tc>
          <w:tcPr>
            <w:tcW w:w="1150" w:type="dxa"/>
          </w:tcPr>
          <w:p w:rsidR="00EC21CE" w:rsidRDefault="00EC21CE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</w:p>
        </w:tc>
      </w:tr>
    </w:tbl>
    <w:p w:rsidR="00A83658" w:rsidRDefault="00A83658" w:rsidP="00A83658">
      <w:pPr>
        <w:sectPr w:rsidR="00A83658">
          <w:pgSz w:w="15316" w:h="10844" w:orient="landscape"/>
          <w:pgMar w:top="1440" w:right="1440" w:bottom="1066" w:left="1440" w:header="720" w:footer="720" w:gutter="0"/>
          <w:cols w:space="720"/>
        </w:sectPr>
      </w:pPr>
    </w:p>
    <w:p w:rsidR="002E10D5" w:rsidRDefault="002E10D5"/>
    <w:sectPr w:rsidR="002E10D5" w:rsidSect="00A836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3658"/>
    <w:rsid w:val="000E3BA8"/>
    <w:rsid w:val="001302EA"/>
    <w:rsid w:val="002D0B1A"/>
    <w:rsid w:val="002E10D5"/>
    <w:rsid w:val="00351B99"/>
    <w:rsid w:val="00421C1F"/>
    <w:rsid w:val="00501884"/>
    <w:rsid w:val="008669A1"/>
    <w:rsid w:val="00871C31"/>
    <w:rsid w:val="008A4FA6"/>
    <w:rsid w:val="00A11ED5"/>
    <w:rsid w:val="00A83658"/>
    <w:rsid w:val="00C85F62"/>
    <w:rsid w:val="00D7597A"/>
    <w:rsid w:val="00DC3355"/>
    <w:rsid w:val="00EC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58"/>
    <w:pPr>
      <w:spacing w:after="160" w:line="259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A83658"/>
    <w:pPr>
      <w:keepNext/>
      <w:keepLines/>
      <w:spacing w:after="41" w:line="259" w:lineRule="auto"/>
      <w:ind w:left="4085" w:right="2972"/>
      <w:jc w:val="center"/>
      <w:outlineLvl w:val="0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658"/>
    <w:rPr>
      <w:rFonts w:ascii="Times New Roman" w:eastAsia="Times New Roman" w:hAnsi="Times New Roman" w:cs="Times New Roman"/>
      <w:color w:val="000000"/>
      <w:lang w:eastAsia="ru-RU"/>
    </w:rPr>
  </w:style>
  <w:style w:type="table" w:styleId="a3">
    <w:name w:val="Table Grid"/>
    <w:basedOn w:val="a1"/>
    <w:uiPriority w:val="39"/>
    <w:rsid w:val="00A836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Мила</cp:lastModifiedBy>
  <cp:revision>5</cp:revision>
  <dcterms:created xsi:type="dcterms:W3CDTF">2022-03-28T03:14:00Z</dcterms:created>
  <dcterms:modified xsi:type="dcterms:W3CDTF">2022-03-30T08:04:00Z</dcterms:modified>
</cp:coreProperties>
</file>